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A0180C" w14:textId="77777777" w:rsidR="00FB504D" w:rsidRDefault="00FB504D"/>
    <w:p w14:paraId="4192B1ED" w14:textId="77777777" w:rsidR="00FB504D" w:rsidRDefault="00FB504D"/>
    <w:p w14:paraId="019E4889" w14:textId="77777777" w:rsidR="00FB504D" w:rsidRDefault="00FB504D"/>
    <w:p w14:paraId="3DA9B5F0" w14:textId="77777777" w:rsidR="00FB504D" w:rsidRDefault="00FB504D"/>
    <w:p w14:paraId="7C4C65B1" w14:textId="77777777" w:rsidR="00FB504D" w:rsidRDefault="00FB504D"/>
    <w:tbl>
      <w:tblPr>
        <w:tblStyle w:val="1"/>
        <w:tblW w:w="10560" w:type="dxa"/>
        <w:tblInd w:w="-2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915"/>
        <w:gridCol w:w="3645"/>
      </w:tblGrid>
      <w:tr w:rsidR="00FA5C04" w14:paraId="17B23E00" w14:textId="77777777" w:rsidTr="009656DF">
        <w:tc>
          <w:tcPr>
            <w:tcW w:w="6915" w:type="dxa"/>
            <w:tcBorders>
              <w:top w:val="nil"/>
              <w:left w:val="nil"/>
              <w:bottom w:val="nil"/>
              <w:right w:val="single" w:sz="30" w:space="0" w:color="169DAC"/>
            </w:tcBorders>
            <w:tcMar>
              <w:top w:w="60" w:type="dxa"/>
              <w:left w:w="60" w:type="dxa"/>
              <w:bottom w:w="60" w:type="dxa"/>
              <w:right w:w="60" w:type="dxa"/>
            </w:tcMar>
          </w:tcPr>
          <w:p w14:paraId="291F8513" w14:textId="77777777" w:rsidR="00FA5C04" w:rsidRPr="00FB504D" w:rsidRDefault="006A3A36">
            <w:pPr>
              <w:spacing w:after="220"/>
              <w:rPr>
                <w:rFonts w:ascii="Roboto" w:hAnsi="Roboto"/>
                <w:color w:val="0C606D"/>
                <w:sz w:val="32"/>
                <w:szCs w:val="32"/>
              </w:rPr>
            </w:pPr>
            <w:r w:rsidRPr="00FB504D">
              <w:rPr>
                <w:rFonts w:ascii="Roboto" w:hAnsi="Roboto"/>
                <w:color w:val="0C606D"/>
                <w:sz w:val="32"/>
                <w:szCs w:val="32"/>
              </w:rPr>
              <w:t>SELF-NAVIGATION</w:t>
            </w:r>
            <w:r w:rsidRPr="00FB504D">
              <w:rPr>
                <w:rFonts w:ascii="Roboto" w:hAnsi="Roboto"/>
                <w:color w:val="0C606D"/>
                <w:sz w:val="32"/>
                <w:szCs w:val="32"/>
              </w:rPr>
              <w:br/>
              <w:t>Sample Meeting Plan</w:t>
            </w:r>
          </w:p>
          <w:p w14:paraId="3940F13C" w14:textId="77777777" w:rsidR="00FA5C04" w:rsidRPr="008E2AE1" w:rsidRDefault="006A3A36">
            <w:pPr>
              <w:spacing w:line="240" w:lineRule="auto"/>
              <w:ind w:right="195"/>
              <w:rPr>
                <w:rFonts w:ascii="Roboto" w:hAnsi="Roboto"/>
                <w:i/>
                <w:color w:val="0C606D"/>
                <w:sz w:val="20"/>
                <w:szCs w:val="20"/>
              </w:rPr>
            </w:pPr>
            <w:r w:rsidRPr="008E2AE1">
              <w:rPr>
                <w:rFonts w:ascii="Roboto" w:hAnsi="Roboto"/>
                <w:i/>
                <w:color w:val="0C606D"/>
                <w:sz w:val="20"/>
                <w:szCs w:val="20"/>
              </w:rPr>
              <w:t>All Activities, tools, etc. shown here are suggestions.  Please feel free to substitute and/or modify as needed.</w:t>
            </w:r>
            <w:r w:rsidRPr="008E2AE1">
              <w:rPr>
                <w:rFonts w:ascii="Roboto" w:eastAsia="Overpass" w:hAnsi="Roboto" w:cs="Overpass"/>
                <w:b/>
                <w:i/>
                <w:sz w:val="20"/>
                <w:szCs w:val="20"/>
              </w:rPr>
              <w:t xml:space="preserve"> </w:t>
            </w:r>
            <w:r w:rsidRPr="008E2AE1">
              <w:rPr>
                <w:rFonts w:ascii="Roboto" w:hAnsi="Roboto"/>
                <w:i/>
                <w:color w:val="0C606D"/>
                <w:sz w:val="20"/>
                <w:szCs w:val="20"/>
              </w:rPr>
              <w:t xml:space="preserve">Visit your </w:t>
            </w:r>
            <w:hyperlink r:id="rId7">
              <w:r w:rsidRPr="008E2AE1">
                <w:rPr>
                  <w:rFonts w:ascii="Roboto" w:hAnsi="Roboto"/>
                  <w:i/>
                  <w:color w:val="1155CC"/>
                  <w:sz w:val="20"/>
                  <w:szCs w:val="20"/>
                  <w:u w:val="single"/>
                </w:rPr>
                <w:t>Resource Library</w:t>
              </w:r>
            </w:hyperlink>
            <w:r w:rsidRPr="008E2AE1">
              <w:rPr>
                <w:rFonts w:ascii="Roboto" w:hAnsi="Roboto"/>
                <w:i/>
                <w:color w:val="0C606D"/>
                <w:sz w:val="20"/>
                <w:szCs w:val="20"/>
              </w:rPr>
              <w:t xml:space="preserve"> for tools, videos, speaker ideas, etc.</w:t>
            </w:r>
            <w:r w:rsidRPr="008E2AE1">
              <w:rPr>
                <w:rFonts w:ascii="Roboto" w:hAnsi="Roboto"/>
                <w:i/>
                <w:color w:val="0C606D"/>
                <w:sz w:val="20"/>
                <w:szCs w:val="20"/>
              </w:rPr>
              <w:br/>
            </w:r>
            <w:r w:rsidRPr="008E2AE1">
              <w:rPr>
                <w:rFonts w:ascii="Roboto" w:hAnsi="Roboto"/>
                <w:i/>
                <w:color w:val="0C606D"/>
                <w:sz w:val="20"/>
                <w:szCs w:val="20"/>
              </w:rPr>
              <w:br/>
              <w:t xml:space="preserve">If your meetings are online, be sure to notify parents in advance about any materials needed so club members have supplies ready. </w:t>
            </w:r>
          </w:p>
          <w:p w14:paraId="0B7361A4" w14:textId="77777777" w:rsidR="00FA5C04" w:rsidRPr="008E2AE1" w:rsidRDefault="00FA5C04">
            <w:pPr>
              <w:spacing w:line="240" w:lineRule="auto"/>
              <w:ind w:right="195"/>
              <w:rPr>
                <w:rFonts w:ascii="Roboto" w:hAnsi="Roboto"/>
                <w:i/>
                <w:color w:val="0C606D"/>
                <w:sz w:val="20"/>
                <w:szCs w:val="20"/>
              </w:rPr>
            </w:pPr>
          </w:p>
          <w:p w14:paraId="6475980F" w14:textId="77777777" w:rsidR="00FA5C04" w:rsidRPr="008E2AE1" w:rsidRDefault="006A3A36">
            <w:pPr>
              <w:spacing w:line="240" w:lineRule="auto"/>
              <w:ind w:right="195"/>
              <w:rPr>
                <w:rFonts w:ascii="Roboto" w:hAnsi="Roboto"/>
                <w:color w:val="0C606D"/>
                <w:sz w:val="32"/>
                <w:szCs w:val="32"/>
              </w:rPr>
            </w:pPr>
            <w:r w:rsidRPr="008E2AE1">
              <w:rPr>
                <w:rFonts w:ascii="Roboto" w:hAnsi="Roboto"/>
                <w:i/>
                <w:color w:val="0C606D"/>
                <w:sz w:val="20"/>
                <w:szCs w:val="20"/>
              </w:rPr>
              <w:t xml:space="preserve">Prior to the start of meetings (as everyone starts coming on), during activities, and at the end - play fun and appropriate background music so kids are instantly engaged. Encourage kids to get up and dance if they want to move around. However, understand every kid won’t feel comfortable dancing and that’s </w:t>
            </w:r>
            <w:proofErr w:type="gramStart"/>
            <w:r w:rsidRPr="008E2AE1">
              <w:rPr>
                <w:rFonts w:ascii="Roboto" w:hAnsi="Roboto"/>
                <w:i/>
                <w:color w:val="0C606D"/>
                <w:sz w:val="20"/>
                <w:szCs w:val="20"/>
              </w:rPr>
              <w:t>okay.</w:t>
            </w:r>
            <w:r w:rsidRPr="008E2AE1">
              <w:rPr>
                <w:rFonts w:ascii="Segoe UI Symbol" w:hAnsi="Segoe UI Symbol" w:cs="Segoe UI Symbol"/>
                <w:i/>
                <w:color w:val="0C606D"/>
                <w:sz w:val="20"/>
                <w:szCs w:val="20"/>
              </w:rPr>
              <w:t>☺</w:t>
            </w:r>
            <w:proofErr w:type="gramEnd"/>
            <w:r w:rsidRPr="008E2AE1">
              <w:rPr>
                <w:rFonts w:ascii="Roboto" w:hAnsi="Roboto"/>
                <w:i/>
                <w:color w:val="0C606D"/>
                <w:sz w:val="20"/>
                <w:szCs w:val="20"/>
              </w:rPr>
              <w:br/>
            </w:r>
          </w:p>
          <w:p w14:paraId="0E575C3B" w14:textId="77777777" w:rsidR="005C6E7C" w:rsidRPr="008E2AE1" w:rsidRDefault="006A3A36" w:rsidP="005C6E7C">
            <w:pPr>
              <w:pStyle w:val="ListParagraph"/>
              <w:numPr>
                <w:ilvl w:val="0"/>
                <w:numId w:val="6"/>
              </w:numPr>
              <w:spacing w:after="220"/>
              <w:ind w:left="330" w:right="150"/>
              <w:rPr>
                <w:rFonts w:ascii="Roboto" w:hAnsi="Roboto"/>
                <w:sz w:val="20"/>
                <w:szCs w:val="20"/>
              </w:rPr>
            </w:pPr>
            <w:r w:rsidRPr="008E2AE1">
              <w:rPr>
                <w:rFonts w:ascii="Roboto" w:hAnsi="Roboto"/>
                <w:b/>
                <w:color w:val="006666"/>
                <w:sz w:val="20"/>
                <w:szCs w:val="20"/>
              </w:rPr>
              <w:t xml:space="preserve">Self-Navigation:  </w:t>
            </w:r>
            <w:r w:rsidRPr="008E2AE1">
              <w:rPr>
                <w:rFonts w:ascii="Roboto" w:hAnsi="Roboto"/>
                <w:sz w:val="20"/>
                <w:szCs w:val="20"/>
              </w:rPr>
              <w:t xml:space="preserve">Being </w:t>
            </w:r>
            <w:r w:rsidR="0054199E" w:rsidRPr="008E2AE1">
              <w:rPr>
                <w:rFonts w:ascii="Roboto" w:hAnsi="Roboto"/>
                <w:sz w:val="20"/>
                <w:szCs w:val="20"/>
              </w:rPr>
              <w:t xml:space="preserve">mindful in exploring and developing skills to help us </w:t>
            </w:r>
            <w:r w:rsidR="0054199E" w:rsidRPr="008E2AE1">
              <w:rPr>
                <w:rFonts w:ascii="Roboto" w:hAnsi="Roboto"/>
                <w:i/>
                <w:sz w:val="20"/>
                <w:szCs w:val="20"/>
              </w:rPr>
              <w:t>intentionally</w:t>
            </w:r>
            <w:r w:rsidR="0054199E" w:rsidRPr="008E2AE1">
              <w:rPr>
                <w:rFonts w:ascii="Roboto" w:hAnsi="Roboto"/>
                <w:sz w:val="20"/>
                <w:szCs w:val="20"/>
              </w:rPr>
              <w:t xml:space="preserve"> navigate situations and </w:t>
            </w:r>
            <w:r w:rsidR="0054199E" w:rsidRPr="008E2AE1">
              <w:rPr>
                <w:rFonts w:ascii="Roboto" w:hAnsi="Roboto"/>
                <w:b/>
                <w:sz w:val="20"/>
                <w:szCs w:val="20"/>
              </w:rPr>
              <w:t>respond</w:t>
            </w:r>
            <w:r w:rsidR="0054199E" w:rsidRPr="008E2AE1">
              <w:rPr>
                <w:rFonts w:ascii="Roboto" w:hAnsi="Roboto"/>
                <w:sz w:val="20"/>
                <w:szCs w:val="20"/>
              </w:rPr>
              <w:t xml:space="preserve"> versus react. </w:t>
            </w:r>
            <w:r w:rsidR="00AD7358" w:rsidRPr="008E2AE1">
              <w:rPr>
                <w:rFonts w:ascii="Roboto" w:hAnsi="Roboto"/>
                <w:sz w:val="20"/>
                <w:szCs w:val="20"/>
              </w:rPr>
              <w:t xml:space="preserve">Some think of </w:t>
            </w:r>
            <w:r w:rsidRPr="008E2AE1">
              <w:rPr>
                <w:rFonts w:ascii="Roboto" w:hAnsi="Roboto"/>
                <w:sz w:val="20"/>
                <w:szCs w:val="20"/>
              </w:rPr>
              <w:t>Self-Navigation as Self-Control or Self-Regulation</w:t>
            </w:r>
            <w:r w:rsidR="00AD7358" w:rsidRPr="008E2AE1">
              <w:rPr>
                <w:rFonts w:ascii="Roboto" w:hAnsi="Roboto"/>
                <w:sz w:val="20"/>
                <w:szCs w:val="20"/>
              </w:rPr>
              <w:t xml:space="preserve"> – but we see it more as an opportunity to </w:t>
            </w:r>
            <w:r w:rsidR="00AD7358" w:rsidRPr="008E2AE1">
              <w:rPr>
                <w:rFonts w:ascii="Roboto" w:hAnsi="Roboto"/>
                <w:i/>
                <w:sz w:val="20"/>
                <w:szCs w:val="20"/>
              </w:rPr>
              <w:t>choose</w:t>
            </w:r>
            <w:r w:rsidR="00AD7358" w:rsidRPr="008E2AE1">
              <w:rPr>
                <w:rFonts w:ascii="Roboto" w:hAnsi="Roboto"/>
                <w:sz w:val="20"/>
                <w:szCs w:val="20"/>
              </w:rPr>
              <w:t xml:space="preserve"> how to pilot situations.</w:t>
            </w:r>
          </w:p>
          <w:p w14:paraId="487A02AC" w14:textId="77777777" w:rsidR="001C3068" w:rsidRPr="008E2AE1" w:rsidRDefault="00AD7358" w:rsidP="005C6E7C">
            <w:pPr>
              <w:pStyle w:val="ListParagraph"/>
              <w:spacing w:after="220"/>
              <w:ind w:left="330" w:right="150"/>
              <w:rPr>
                <w:rFonts w:ascii="Roboto" w:hAnsi="Roboto"/>
                <w:sz w:val="20"/>
                <w:szCs w:val="20"/>
              </w:rPr>
            </w:pPr>
            <w:r w:rsidRPr="008E2AE1">
              <w:rPr>
                <w:rFonts w:ascii="Roboto" w:hAnsi="Roboto"/>
                <w:sz w:val="20"/>
                <w:szCs w:val="20"/>
              </w:rPr>
              <w:t xml:space="preserve"> </w:t>
            </w:r>
          </w:p>
          <w:p w14:paraId="0BC56604" w14:textId="77777777" w:rsidR="005C6E7C" w:rsidRPr="008E2AE1" w:rsidRDefault="006A3A36" w:rsidP="005C6E7C">
            <w:pPr>
              <w:pStyle w:val="ListParagraph"/>
              <w:numPr>
                <w:ilvl w:val="0"/>
                <w:numId w:val="6"/>
              </w:numPr>
              <w:spacing w:after="220"/>
              <w:ind w:left="330" w:right="150"/>
              <w:rPr>
                <w:rFonts w:ascii="Roboto" w:hAnsi="Roboto"/>
                <w:sz w:val="20"/>
                <w:szCs w:val="20"/>
              </w:rPr>
            </w:pPr>
            <w:r w:rsidRPr="008E2AE1">
              <w:rPr>
                <w:rFonts w:ascii="Roboto" w:hAnsi="Roboto"/>
                <w:b/>
                <w:color w:val="0C606D"/>
                <w:sz w:val="20"/>
                <w:szCs w:val="20"/>
              </w:rPr>
              <w:t>“Check in”</w:t>
            </w:r>
            <w:r w:rsidR="005C69BA" w:rsidRPr="008E2AE1">
              <w:rPr>
                <w:rFonts w:ascii="Roboto" w:hAnsi="Roboto"/>
                <w:b/>
                <w:color w:val="0C606D"/>
                <w:sz w:val="20"/>
                <w:szCs w:val="20"/>
              </w:rPr>
              <w:t xml:space="preserve"> </w:t>
            </w:r>
            <w:r w:rsidR="00F80956" w:rsidRPr="008E2AE1">
              <w:rPr>
                <w:rFonts w:ascii="Roboto" w:hAnsi="Roboto"/>
                <w:b/>
                <w:color w:val="0C606D"/>
                <w:sz w:val="20"/>
                <w:szCs w:val="20"/>
              </w:rPr>
              <w:t>Mental Health Check In</w:t>
            </w:r>
            <w:r w:rsidR="00535D35" w:rsidRPr="008E2AE1">
              <w:rPr>
                <w:rFonts w:ascii="Roboto" w:hAnsi="Roboto"/>
                <w:b/>
                <w:color w:val="0C606D"/>
                <w:sz w:val="20"/>
                <w:szCs w:val="20"/>
              </w:rPr>
              <w:t>-</w:t>
            </w:r>
            <w:r w:rsidR="00B47BBD" w:rsidRPr="008E2AE1">
              <w:rPr>
                <w:rFonts w:ascii="Roboto" w:hAnsi="Roboto"/>
                <w:color w:val="222222"/>
                <w:sz w:val="20"/>
                <w:szCs w:val="20"/>
                <w:shd w:val="clear" w:color="auto" w:fill="FFFFFF"/>
              </w:rPr>
              <w:t xml:space="preserve">Display the Pixar Check in. Have students write their names on either a dry erase board or on sticky notes. Have them </w:t>
            </w:r>
            <w:r w:rsidR="00535D35" w:rsidRPr="008E2AE1">
              <w:rPr>
                <w:rFonts w:ascii="Roboto" w:hAnsi="Roboto"/>
                <w:color w:val="222222"/>
                <w:sz w:val="20"/>
                <w:szCs w:val="20"/>
                <w:shd w:val="clear" w:color="auto" w:fill="FFFFFF"/>
              </w:rPr>
              <w:t>place their</w:t>
            </w:r>
            <w:r w:rsidR="00B47BBD" w:rsidRPr="008E2AE1">
              <w:rPr>
                <w:rFonts w:ascii="Roboto" w:hAnsi="Roboto"/>
                <w:color w:val="222222"/>
                <w:sz w:val="20"/>
                <w:szCs w:val="20"/>
                <w:shd w:val="clear" w:color="auto" w:fill="FFFFFF"/>
              </w:rPr>
              <w:t xml:space="preserve"> names next to an appropriate feeling and its corresponding picture.  Discuss the different types of feelings as you acknowledge that feelings can change throughout the day.</w:t>
            </w:r>
          </w:p>
          <w:p w14:paraId="2EE75FA7" w14:textId="77777777" w:rsidR="005C6E7C" w:rsidRPr="008E2AE1" w:rsidRDefault="005C6E7C" w:rsidP="005C6E7C">
            <w:pPr>
              <w:pStyle w:val="ListParagraph"/>
              <w:rPr>
                <w:rFonts w:ascii="Roboto" w:hAnsi="Roboto"/>
                <w:b/>
                <w:color w:val="0C606D"/>
                <w:sz w:val="20"/>
                <w:szCs w:val="20"/>
              </w:rPr>
            </w:pPr>
          </w:p>
          <w:p w14:paraId="7D4D45FB" w14:textId="77777777" w:rsidR="005C6E7C" w:rsidRPr="008E2AE1" w:rsidRDefault="006A3A36" w:rsidP="001C3068">
            <w:pPr>
              <w:pStyle w:val="ListParagraph"/>
              <w:numPr>
                <w:ilvl w:val="0"/>
                <w:numId w:val="6"/>
              </w:numPr>
              <w:spacing w:after="220"/>
              <w:ind w:left="330" w:right="150"/>
              <w:rPr>
                <w:rStyle w:val="Hyperlink"/>
                <w:rFonts w:ascii="Roboto" w:hAnsi="Roboto"/>
                <w:color w:val="auto"/>
                <w:sz w:val="20"/>
                <w:szCs w:val="20"/>
                <w:u w:val="none"/>
              </w:rPr>
            </w:pPr>
            <w:r w:rsidRPr="008E2AE1">
              <w:rPr>
                <w:rFonts w:ascii="Roboto" w:hAnsi="Roboto"/>
                <w:b/>
                <w:color w:val="0C606D"/>
                <w:sz w:val="20"/>
                <w:szCs w:val="20"/>
              </w:rPr>
              <w:t>KM365 Tool</w:t>
            </w:r>
            <w:r w:rsidR="00B47BBD" w:rsidRPr="008E2AE1">
              <w:rPr>
                <w:rFonts w:ascii="Roboto" w:hAnsi="Roboto"/>
                <w:color w:val="0C606D"/>
                <w:sz w:val="20"/>
                <w:szCs w:val="20"/>
              </w:rPr>
              <w:t>-</w:t>
            </w:r>
            <w:r w:rsidR="00B47BBD" w:rsidRPr="008E2AE1">
              <w:rPr>
                <w:rFonts w:ascii="Roboto" w:hAnsi="Roboto"/>
                <w:color w:val="000000" w:themeColor="text1"/>
                <w:sz w:val="20"/>
                <w:szCs w:val="20"/>
              </w:rPr>
              <w:t>Today we are going to begin with a breathing exercise by using the Heart and hand belly breath from the Resource Library.</w:t>
            </w:r>
            <w:r w:rsidR="00B47BBD" w:rsidRPr="008E2AE1">
              <w:rPr>
                <w:rFonts w:ascii="Roboto" w:hAnsi="Roboto"/>
                <w:color w:val="0C606D"/>
                <w:sz w:val="20"/>
                <w:szCs w:val="20"/>
              </w:rPr>
              <w:t xml:space="preserve"> </w:t>
            </w:r>
            <w:hyperlink r:id="rId8" w:history="1">
              <w:r w:rsidR="00B47BBD" w:rsidRPr="008E2AE1">
                <w:rPr>
                  <w:rStyle w:val="Hyperlink"/>
                  <w:rFonts w:ascii="Roboto" w:eastAsia="Roboto" w:hAnsi="Roboto"/>
                  <w:sz w:val="20"/>
                  <w:szCs w:val="20"/>
                </w:rPr>
                <w:t>https://kindnessmatters365.org/2020/07/30/tool-hands-heart-and-belly-breath-rapperport/?tx_category=type-tool&amp;_page=7</w:t>
              </w:r>
            </w:hyperlink>
          </w:p>
          <w:p w14:paraId="1882B6DB" w14:textId="77777777" w:rsidR="005C6E7C" w:rsidRPr="008E2AE1" w:rsidRDefault="005C6E7C" w:rsidP="005C6E7C">
            <w:pPr>
              <w:pStyle w:val="ListParagraph"/>
              <w:rPr>
                <w:rFonts w:ascii="Roboto" w:hAnsi="Roboto"/>
                <w:b/>
                <w:color w:val="0C606D"/>
                <w:sz w:val="20"/>
                <w:szCs w:val="20"/>
              </w:rPr>
            </w:pPr>
          </w:p>
          <w:p w14:paraId="47A11029" w14:textId="77777777" w:rsidR="00786E1B" w:rsidRDefault="006A3A36" w:rsidP="00786E1B">
            <w:pPr>
              <w:pStyle w:val="ListParagraph"/>
              <w:numPr>
                <w:ilvl w:val="0"/>
                <w:numId w:val="6"/>
              </w:numPr>
              <w:spacing w:after="220"/>
              <w:ind w:left="330" w:right="150"/>
              <w:rPr>
                <w:rFonts w:ascii="Roboto" w:hAnsi="Roboto"/>
                <w:sz w:val="20"/>
                <w:szCs w:val="20"/>
              </w:rPr>
            </w:pPr>
            <w:r w:rsidRPr="008E2AE1">
              <w:rPr>
                <w:rFonts w:ascii="Roboto" w:hAnsi="Roboto"/>
                <w:b/>
                <w:color w:val="0C606D"/>
                <w:sz w:val="20"/>
                <w:szCs w:val="20"/>
              </w:rPr>
              <w:t>Review &amp; Intro</w:t>
            </w:r>
            <w:r w:rsidR="00B47BBD" w:rsidRPr="008E2AE1">
              <w:rPr>
                <w:rFonts w:ascii="Roboto" w:hAnsi="Roboto"/>
                <w:b/>
                <w:color w:val="0C606D"/>
                <w:sz w:val="20"/>
                <w:szCs w:val="20"/>
              </w:rPr>
              <w:t xml:space="preserve">- </w:t>
            </w:r>
            <w:r w:rsidR="005C6E7C" w:rsidRPr="008E2AE1">
              <w:rPr>
                <w:rFonts w:ascii="Roboto" w:hAnsi="Roboto"/>
                <w:b/>
                <w:color w:val="0C606D"/>
                <w:sz w:val="20"/>
                <w:szCs w:val="20"/>
              </w:rPr>
              <w:t>Let’s build on what we’ve learned and how that supports what we’ll talk about this month</w:t>
            </w:r>
            <w:r w:rsidR="005C6E7C" w:rsidRPr="008E2AE1">
              <w:rPr>
                <w:rFonts w:ascii="Roboto" w:hAnsi="Roboto"/>
                <w:bCs/>
                <w:color w:val="FF0000"/>
                <w:sz w:val="20"/>
                <w:szCs w:val="20"/>
              </w:rPr>
              <w:t xml:space="preserve">. </w:t>
            </w:r>
            <w:r w:rsidR="005C6E7C" w:rsidRPr="008E2AE1">
              <w:rPr>
                <w:rFonts w:ascii="Roboto" w:hAnsi="Roboto"/>
                <w:sz w:val="20"/>
                <w:szCs w:val="20"/>
              </w:rPr>
              <w:t xml:space="preserve">A couple months ago, we explored </w:t>
            </w:r>
            <w:r w:rsidR="005C6E7C" w:rsidRPr="008E2AE1">
              <w:rPr>
                <w:rFonts w:ascii="Roboto" w:hAnsi="Roboto"/>
                <w:b/>
                <w:sz w:val="20"/>
                <w:szCs w:val="20"/>
              </w:rPr>
              <w:t>Self Awareness</w:t>
            </w:r>
            <w:r w:rsidR="005C6E7C" w:rsidRPr="008E2AE1">
              <w:rPr>
                <w:rFonts w:ascii="Roboto" w:hAnsi="Roboto"/>
                <w:sz w:val="20"/>
                <w:szCs w:val="20"/>
              </w:rPr>
              <w:t xml:space="preserve"> – and saw how we could recognize, </w:t>
            </w:r>
            <w:proofErr w:type="gramStart"/>
            <w:r w:rsidR="005C6E7C" w:rsidRPr="008E2AE1">
              <w:rPr>
                <w:rFonts w:ascii="Roboto" w:hAnsi="Roboto"/>
                <w:sz w:val="20"/>
                <w:szCs w:val="20"/>
              </w:rPr>
              <w:t>consider</w:t>
            </w:r>
            <w:proofErr w:type="gramEnd"/>
            <w:r w:rsidR="005C6E7C" w:rsidRPr="008E2AE1">
              <w:rPr>
                <w:rFonts w:ascii="Roboto" w:hAnsi="Roboto"/>
                <w:sz w:val="20"/>
                <w:szCs w:val="20"/>
              </w:rPr>
              <w:t xml:space="preserve"> and understand our emotions, thoughts, abilities and actions. Then we talked about </w:t>
            </w:r>
            <w:r w:rsidR="005C6E7C" w:rsidRPr="008E2AE1">
              <w:rPr>
                <w:rFonts w:ascii="Roboto" w:hAnsi="Roboto"/>
                <w:b/>
                <w:sz w:val="20"/>
                <w:szCs w:val="20"/>
              </w:rPr>
              <w:t>Kindness</w:t>
            </w:r>
            <w:r w:rsidR="005C6E7C" w:rsidRPr="008E2AE1">
              <w:rPr>
                <w:rFonts w:ascii="Roboto" w:hAnsi="Roboto"/>
                <w:sz w:val="20"/>
                <w:szCs w:val="20"/>
              </w:rPr>
              <w:t xml:space="preserve"> and the different ways we can take care of ourselves! Last month, we looked at </w:t>
            </w:r>
            <w:r w:rsidR="005C6E7C" w:rsidRPr="008E2AE1">
              <w:rPr>
                <w:rFonts w:ascii="Roboto" w:hAnsi="Roboto"/>
                <w:b/>
                <w:sz w:val="20"/>
                <w:szCs w:val="20"/>
              </w:rPr>
              <w:t xml:space="preserve">Gratitude </w:t>
            </w:r>
            <w:r w:rsidR="005C6E7C" w:rsidRPr="008E2AE1">
              <w:rPr>
                <w:rFonts w:ascii="Roboto" w:hAnsi="Roboto"/>
                <w:sz w:val="20"/>
                <w:szCs w:val="20"/>
              </w:rPr>
              <w:t>and ways we can look at and appreciate the good things in our lives. Putting that all together, we are ready to talk about</w:t>
            </w:r>
            <w:r w:rsidR="00B47BBD" w:rsidRPr="008E2AE1">
              <w:rPr>
                <w:rFonts w:ascii="Roboto" w:hAnsi="Roboto"/>
                <w:sz w:val="20"/>
                <w:szCs w:val="20"/>
                <w:shd w:val="clear" w:color="auto" w:fill="FFFFFF"/>
              </w:rPr>
              <w:t> </w:t>
            </w:r>
            <w:hyperlink r:id="rId9" w:tgtFrame="_blank" w:history="1">
              <w:r w:rsidR="00B47BBD" w:rsidRPr="008E2AE1">
                <w:rPr>
                  <w:rFonts w:ascii="Roboto" w:hAnsi="Roboto"/>
                  <w:sz w:val="20"/>
                  <w:szCs w:val="20"/>
                  <w:u w:val="single"/>
                  <w:shd w:val="clear" w:color="auto" w:fill="FFFFFF"/>
                </w:rPr>
                <w:t>Self-Navigation</w:t>
              </w:r>
            </w:hyperlink>
            <w:r w:rsidR="00B47BBD" w:rsidRPr="008E2AE1">
              <w:rPr>
                <w:rFonts w:ascii="Roboto" w:hAnsi="Roboto"/>
                <w:sz w:val="20"/>
                <w:szCs w:val="20"/>
                <w:shd w:val="clear" w:color="auto" w:fill="FFFFFF"/>
              </w:rPr>
              <w:t>. </w:t>
            </w:r>
            <w:r w:rsidR="005C6E7C" w:rsidRPr="008E2AE1">
              <w:rPr>
                <w:rFonts w:ascii="Roboto" w:hAnsi="Roboto"/>
                <w:sz w:val="20"/>
                <w:szCs w:val="20"/>
                <w:shd w:val="clear" w:color="auto" w:fill="FFFFFF"/>
              </w:rPr>
              <w:t>SN is b</w:t>
            </w:r>
            <w:r w:rsidR="005C6E7C" w:rsidRPr="008E2AE1">
              <w:rPr>
                <w:rFonts w:ascii="Roboto" w:hAnsi="Roboto"/>
                <w:sz w:val="20"/>
                <w:szCs w:val="20"/>
              </w:rPr>
              <w:t xml:space="preserve">eing mindful in exploring and developing skills to help us </w:t>
            </w:r>
            <w:r w:rsidR="005C6E7C" w:rsidRPr="008E2AE1">
              <w:rPr>
                <w:rFonts w:ascii="Roboto" w:hAnsi="Roboto"/>
                <w:i/>
                <w:sz w:val="20"/>
                <w:szCs w:val="20"/>
              </w:rPr>
              <w:t>intentionally</w:t>
            </w:r>
            <w:r w:rsidR="005C6E7C" w:rsidRPr="008E2AE1">
              <w:rPr>
                <w:rFonts w:ascii="Roboto" w:hAnsi="Roboto"/>
                <w:sz w:val="20"/>
                <w:szCs w:val="20"/>
              </w:rPr>
              <w:t xml:space="preserve"> navigate situations and </w:t>
            </w:r>
            <w:r w:rsidR="005C6E7C" w:rsidRPr="008E2AE1">
              <w:rPr>
                <w:rFonts w:ascii="Roboto" w:hAnsi="Roboto"/>
                <w:b/>
                <w:sz w:val="20"/>
                <w:szCs w:val="20"/>
              </w:rPr>
              <w:t>respond</w:t>
            </w:r>
            <w:r w:rsidR="005C6E7C" w:rsidRPr="008E2AE1">
              <w:rPr>
                <w:rFonts w:ascii="Roboto" w:hAnsi="Roboto"/>
                <w:sz w:val="20"/>
                <w:szCs w:val="20"/>
              </w:rPr>
              <w:t xml:space="preserve"> versus react. </w:t>
            </w:r>
            <w:r w:rsidR="008E2AE1" w:rsidRPr="008E2AE1">
              <w:rPr>
                <w:rFonts w:ascii="Roboto" w:hAnsi="Roboto"/>
                <w:sz w:val="20"/>
                <w:szCs w:val="20"/>
              </w:rPr>
              <w:t>Break that definition down together…a</w:t>
            </w:r>
            <w:r w:rsidR="005C6E7C" w:rsidRPr="008E2AE1">
              <w:rPr>
                <w:rFonts w:ascii="Roboto" w:hAnsi="Roboto"/>
                <w:sz w:val="20"/>
                <w:szCs w:val="20"/>
                <w:shd w:val="clear" w:color="auto" w:fill="FFFFFF"/>
              </w:rPr>
              <w:t xml:space="preserve">sk the kids to share their thoughts on what </w:t>
            </w:r>
            <w:r w:rsidR="008E2AE1" w:rsidRPr="008E2AE1">
              <w:rPr>
                <w:rFonts w:ascii="Roboto" w:hAnsi="Roboto"/>
                <w:sz w:val="20"/>
                <w:szCs w:val="20"/>
                <w:shd w:val="clear" w:color="auto" w:fill="FFFFFF"/>
              </w:rPr>
              <w:t xml:space="preserve">that sentence </w:t>
            </w:r>
            <w:r w:rsidR="005C6E7C" w:rsidRPr="008E2AE1">
              <w:rPr>
                <w:rFonts w:ascii="Roboto" w:hAnsi="Roboto"/>
                <w:sz w:val="20"/>
                <w:szCs w:val="20"/>
                <w:shd w:val="clear" w:color="auto" w:fill="FFFFFF"/>
              </w:rPr>
              <w:t xml:space="preserve">SN means, give an </w:t>
            </w:r>
            <w:r w:rsidR="005C6E7C" w:rsidRPr="008E2AE1">
              <w:rPr>
                <w:rFonts w:ascii="Roboto" w:hAnsi="Roboto"/>
                <w:sz w:val="20"/>
                <w:szCs w:val="20"/>
                <w:shd w:val="clear" w:color="auto" w:fill="FFFFFF"/>
              </w:rPr>
              <w:lastRenderedPageBreak/>
              <w:t xml:space="preserve">example of when you </w:t>
            </w:r>
            <w:r w:rsidR="008E2AE1" w:rsidRPr="008E2AE1">
              <w:rPr>
                <w:rFonts w:ascii="Roboto" w:hAnsi="Roboto"/>
                <w:sz w:val="20"/>
                <w:szCs w:val="20"/>
                <w:shd w:val="clear" w:color="auto" w:fill="FFFFFF"/>
              </w:rPr>
              <w:t>self-navigated</w:t>
            </w:r>
            <w:r w:rsidR="005C6E7C" w:rsidRPr="008E2AE1">
              <w:rPr>
                <w:rFonts w:ascii="Roboto" w:hAnsi="Roboto"/>
                <w:sz w:val="20"/>
                <w:szCs w:val="20"/>
                <w:shd w:val="clear" w:color="auto" w:fill="FFFFFF"/>
              </w:rPr>
              <w:t xml:space="preserve"> and see if they have any. (Times you were super excited, upset, or anxious…how you used your tools of </w:t>
            </w:r>
            <w:r w:rsidR="008E2AE1" w:rsidRPr="008E2AE1">
              <w:rPr>
                <w:rFonts w:ascii="Roboto" w:hAnsi="Roboto"/>
                <w:sz w:val="20"/>
                <w:szCs w:val="20"/>
                <w:shd w:val="clear" w:color="auto" w:fill="FFFFFF"/>
              </w:rPr>
              <w:t>self-awareness</w:t>
            </w:r>
            <w:r w:rsidR="005C6E7C" w:rsidRPr="008E2AE1">
              <w:rPr>
                <w:rFonts w:ascii="Roboto" w:hAnsi="Roboto"/>
                <w:sz w:val="20"/>
                <w:szCs w:val="20"/>
                <w:shd w:val="clear" w:color="auto" w:fill="FFFFFF"/>
              </w:rPr>
              <w:t>, kindness to yourself, gratitude</w:t>
            </w:r>
            <w:r w:rsidR="008E2AE1" w:rsidRPr="008E2AE1">
              <w:rPr>
                <w:rFonts w:ascii="Roboto" w:hAnsi="Roboto"/>
                <w:sz w:val="20"/>
                <w:szCs w:val="20"/>
                <w:shd w:val="clear" w:color="auto" w:fill="FFFFFF"/>
              </w:rPr>
              <w:t xml:space="preserve"> and then self-navigated). </w:t>
            </w:r>
            <w:r w:rsidR="005C6E7C" w:rsidRPr="008E2AE1">
              <w:rPr>
                <w:rFonts w:ascii="Roboto" w:hAnsi="Roboto"/>
                <w:sz w:val="20"/>
                <w:szCs w:val="20"/>
                <w:shd w:val="clear" w:color="auto" w:fill="FFFFFF"/>
              </w:rPr>
              <w:t xml:space="preserve"> </w:t>
            </w:r>
            <w:r w:rsidR="008E2AE1" w:rsidRPr="008E2AE1">
              <w:rPr>
                <w:rFonts w:ascii="Roboto" w:hAnsi="Roboto"/>
                <w:sz w:val="20"/>
                <w:szCs w:val="20"/>
                <w:shd w:val="clear" w:color="auto" w:fill="FFFFFF"/>
              </w:rPr>
              <w:t xml:space="preserve">Maybe address how powerful it is that </w:t>
            </w:r>
            <w:r w:rsidR="001C3068" w:rsidRPr="008E2AE1">
              <w:rPr>
                <w:rFonts w:ascii="Roboto" w:hAnsi="Roboto"/>
                <w:i/>
                <w:sz w:val="20"/>
                <w:szCs w:val="20"/>
              </w:rPr>
              <w:t>we</w:t>
            </w:r>
            <w:r w:rsidR="001C3068" w:rsidRPr="008E2AE1">
              <w:rPr>
                <w:rFonts w:ascii="Roboto" w:hAnsi="Roboto"/>
                <w:sz w:val="20"/>
                <w:szCs w:val="20"/>
              </w:rPr>
              <w:t xml:space="preserve"> get to decide how we want to approach things – and then do that with our actions!</w:t>
            </w:r>
          </w:p>
          <w:p w14:paraId="2BB706D4" w14:textId="77777777" w:rsidR="00786E1B" w:rsidRPr="00786E1B" w:rsidRDefault="006A3A36" w:rsidP="00786E1B">
            <w:pPr>
              <w:pStyle w:val="ListParagraph"/>
              <w:numPr>
                <w:ilvl w:val="0"/>
                <w:numId w:val="6"/>
              </w:numPr>
              <w:spacing w:after="220"/>
              <w:ind w:left="330" w:right="150"/>
              <w:rPr>
                <w:rFonts w:ascii="Roboto" w:hAnsi="Roboto"/>
                <w:sz w:val="20"/>
                <w:szCs w:val="20"/>
              </w:rPr>
            </w:pPr>
            <w:r w:rsidRPr="00786E1B">
              <w:rPr>
                <w:rFonts w:ascii="Roboto" w:hAnsi="Roboto"/>
                <w:b/>
                <w:color w:val="0C606D"/>
                <w:sz w:val="20"/>
                <w:szCs w:val="20"/>
              </w:rPr>
              <w:t>Understanding/Personalization</w:t>
            </w:r>
            <w:r w:rsidR="00B47BBD" w:rsidRPr="00786E1B">
              <w:rPr>
                <w:rFonts w:ascii="Roboto" w:hAnsi="Roboto"/>
                <w:sz w:val="20"/>
                <w:szCs w:val="20"/>
              </w:rPr>
              <w:t xml:space="preserve">- </w:t>
            </w:r>
            <w:r w:rsidR="00B47BBD" w:rsidRPr="00786E1B">
              <w:rPr>
                <w:rFonts w:ascii="Roboto" w:eastAsia="Times New Roman" w:hAnsi="Roboto"/>
                <w:color w:val="222222"/>
                <w:sz w:val="20"/>
                <w:szCs w:val="20"/>
              </w:rPr>
              <w:t xml:space="preserve">Today we are going to begin with an activity that can be accomplished on either a large board </w:t>
            </w:r>
            <w:r w:rsidR="00535D35" w:rsidRPr="00786E1B">
              <w:rPr>
                <w:rFonts w:ascii="Roboto" w:eastAsia="Times New Roman" w:hAnsi="Roboto"/>
                <w:color w:val="222222"/>
                <w:sz w:val="20"/>
                <w:szCs w:val="20"/>
              </w:rPr>
              <w:t>or on</w:t>
            </w:r>
            <w:r w:rsidR="00B47BBD" w:rsidRPr="00786E1B">
              <w:rPr>
                <w:rFonts w:ascii="Roboto" w:eastAsia="Times New Roman" w:hAnsi="Roboto"/>
                <w:color w:val="222222"/>
                <w:sz w:val="20"/>
                <w:szCs w:val="20"/>
              </w:rPr>
              <w:t xml:space="preserve"> individual pieces of paper. Distribute a blank piece of paper to the students.  Instruct them to draw a big </w:t>
            </w:r>
            <w:r w:rsidR="00535D35" w:rsidRPr="00786E1B">
              <w:rPr>
                <w:rFonts w:ascii="Roboto" w:eastAsia="Times New Roman" w:hAnsi="Roboto"/>
                <w:color w:val="222222"/>
                <w:sz w:val="20"/>
                <w:szCs w:val="20"/>
              </w:rPr>
              <w:t>circle and</w:t>
            </w:r>
            <w:r w:rsidR="00B47BBD" w:rsidRPr="00786E1B">
              <w:rPr>
                <w:rFonts w:ascii="Roboto" w:eastAsia="Times New Roman" w:hAnsi="Roboto"/>
                <w:color w:val="222222"/>
                <w:sz w:val="20"/>
                <w:szCs w:val="20"/>
              </w:rPr>
              <w:t xml:space="preserve"> then to label the center with: “</w:t>
            </w:r>
            <w:r w:rsidR="00B47BBD" w:rsidRPr="00786E1B">
              <w:rPr>
                <w:rFonts w:ascii="Roboto" w:eastAsia="Times New Roman" w:hAnsi="Roboto"/>
                <w:b/>
                <w:bCs/>
                <w:color w:val="222222"/>
                <w:sz w:val="20"/>
                <w:szCs w:val="20"/>
              </w:rPr>
              <w:t>The Things I can Control</w:t>
            </w:r>
            <w:r w:rsidR="00E45D7F" w:rsidRPr="00786E1B">
              <w:rPr>
                <w:rFonts w:ascii="Roboto" w:eastAsia="Times New Roman" w:hAnsi="Roboto"/>
                <w:color w:val="222222"/>
                <w:sz w:val="20"/>
                <w:szCs w:val="20"/>
              </w:rPr>
              <w:t>”</w:t>
            </w:r>
            <w:r w:rsidR="00535D35" w:rsidRPr="00786E1B">
              <w:rPr>
                <w:rFonts w:ascii="Roboto" w:eastAsia="Times New Roman" w:hAnsi="Roboto"/>
                <w:color w:val="222222"/>
                <w:sz w:val="20"/>
                <w:szCs w:val="20"/>
              </w:rPr>
              <w:t>.</w:t>
            </w:r>
            <w:r w:rsidR="00B47BBD" w:rsidRPr="00786E1B">
              <w:rPr>
                <w:rFonts w:ascii="Roboto" w:eastAsia="Times New Roman" w:hAnsi="Roboto"/>
                <w:color w:val="222222"/>
                <w:sz w:val="20"/>
                <w:szCs w:val="20"/>
              </w:rPr>
              <w:t xml:space="preserve"> Students will </w:t>
            </w:r>
            <w:r w:rsidR="00E45D7F" w:rsidRPr="00786E1B">
              <w:rPr>
                <w:rFonts w:ascii="Roboto" w:eastAsia="Times New Roman" w:hAnsi="Roboto"/>
                <w:color w:val="222222"/>
                <w:sz w:val="20"/>
                <w:szCs w:val="20"/>
              </w:rPr>
              <w:t>brainstorm situations</w:t>
            </w:r>
            <w:r w:rsidR="00B47BBD" w:rsidRPr="00786E1B">
              <w:rPr>
                <w:rFonts w:ascii="Roboto" w:eastAsia="Times New Roman" w:hAnsi="Roboto"/>
                <w:color w:val="222222"/>
                <w:sz w:val="20"/>
                <w:szCs w:val="20"/>
              </w:rPr>
              <w:t xml:space="preserve"> that they can control. For example: completing homework, eating healthy </w:t>
            </w:r>
            <w:r w:rsidR="00535D35" w:rsidRPr="00786E1B">
              <w:rPr>
                <w:rFonts w:ascii="Roboto" w:eastAsia="Times New Roman" w:hAnsi="Roboto"/>
                <w:color w:val="222222"/>
                <w:sz w:val="20"/>
                <w:szCs w:val="20"/>
              </w:rPr>
              <w:t>foods, being</w:t>
            </w:r>
            <w:r w:rsidR="00B47BBD" w:rsidRPr="00786E1B">
              <w:rPr>
                <w:rFonts w:ascii="Roboto" w:eastAsia="Times New Roman" w:hAnsi="Roboto"/>
                <w:color w:val="222222"/>
                <w:sz w:val="20"/>
                <w:szCs w:val="20"/>
              </w:rPr>
              <w:t xml:space="preserve"> prepared for school, maintaining a positive attitude, making good </w:t>
            </w:r>
            <w:r w:rsidR="00535D35" w:rsidRPr="00786E1B">
              <w:rPr>
                <w:rFonts w:ascii="Roboto" w:eastAsia="Times New Roman" w:hAnsi="Roboto"/>
                <w:color w:val="222222"/>
                <w:sz w:val="20"/>
                <w:szCs w:val="20"/>
              </w:rPr>
              <w:t>choices,</w:t>
            </w:r>
            <w:r w:rsidR="00B47BBD" w:rsidRPr="00786E1B">
              <w:rPr>
                <w:rFonts w:ascii="Roboto" w:eastAsia="Times New Roman" w:hAnsi="Roboto"/>
                <w:color w:val="222222"/>
                <w:sz w:val="20"/>
                <w:szCs w:val="20"/>
              </w:rPr>
              <w:t xml:space="preserve"> asking for help, thoughts etc.  Then, </w:t>
            </w:r>
            <w:r w:rsidR="00535D35" w:rsidRPr="00786E1B">
              <w:rPr>
                <w:rFonts w:ascii="Roboto" w:eastAsia="Times New Roman" w:hAnsi="Roboto"/>
                <w:color w:val="222222"/>
                <w:sz w:val="20"/>
                <w:szCs w:val="20"/>
              </w:rPr>
              <w:t>instruct</w:t>
            </w:r>
            <w:r w:rsidR="00B47BBD" w:rsidRPr="00786E1B">
              <w:rPr>
                <w:rFonts w:ascii="Roboto" w:eastAsia="Times New Roman" w:hAnsi="Roboto"/>
                <w:color w:val="222222"/>
                <w:sz w:val="20"/>
                <w:szCs w:val="20"/>
              </w:rPr>
              <w:t xml:space="preserve"> students to label the outside of the circle with, "</w:t>
            </w:r>
            <w:r w:rsidR="00B47BBD" w:rsidRPr="00786E1B">
              <w:rPr>
                <w:rFonts w:ascii="Roboto" w:eastAsia="Times New Roman" w:hAnsi="Roboto"/>
                <w:b/>
                <w:bCs/>
                <w:color w:val="222222"/>
                <w:sz w:val="20"/>
                <w:szCs w:val="20"/>
              </w:rPr>
              <w:t>The Things I CAN NOT Control. "</w:t>
            </w:r>
            <w:r w:rsidR="00B47BBD" w:rsidRPr="00786E1B">
              <w:rPr>
                <w:rFonts w:ascii="Roboto" w:eastAsia="Times New Roman" w:hAnsi="Roboto"/>
                <w:color w:val="222222"/>
                <w:sz w:val="20"/>
                <w:szCs w:val="20"/>
              </w:rPr>
              <w:t xml:space="preserve"> Encourage the group to </w:t>
            </w:r>
            <w:r w:rsidR="00535D35" w:rsidRPr="00786E1B">
              <w:rPr>
                <w:rFonts w:ascii="Roboto" w:eastAsia="Times New Roman" w:hAnsi="Roboto"/>
                <w:color w:val="222222"/>
                <w:sz w:val="20"/>
                <w:szCs w:val="20"/>
              </w:rPr>
              <w:t>discuss situations</w:t>
            </w:r>
            <w:r w:rsidR="00B47BBD" w:rsidRPr="00786E1B">
              <w:rPr>
                <w:rFonts w:ascii="Roboto" w:eastAsia="Times New Roman" w:hAnsi="Roboto"/>
                <w:color w:val="222222"/>
                <w:sz w:val="20"/>
                <w:szCs w:val="20"/>
              </w:rPr>
              <w:t xml:space="preserve"> that they cannot control.</w:t>
            </w:r>
            <w:r w:rsidR="00535D35" w:rsidRPr="00786E1B">
              <w:rPr>
                <w:rFonts w:ascii="Roboto" w:eastAsia="Times New Roman" w:hAnsi="Roboto"/>
                <w:color w:val="222222"/>
                <w:sz w:val="20"/>
                <w:szCs w:val="20"/>
              </w:rPr>
              <w:t xml:space="preserve"> </w:t>
            </w:r>
            <w:r w:rsidR="00B47BBD" w:rsidRPr="00786E1B">
              <w:rPr>
                <w:rFonts w:ascii="Roboto" w:eastAsia="Times New Roman" w:hAnsi="Roboto"/>
                <w:color w:val="222222"/>
                <w:sz w:val="20"/>
                <w:szCs w:val="20"/>
                <w:lang w:val="en-US"/>
              </w:rPr>
              <w:t>Examples may include:  the weather, how our friends treat us, how other people feel, what other people think, other’s mistakes etc. It is important for the students to understand that they cannot control every situation and that even when they feel disappointed or angry, they are still responsible for their own responses and behaviors.</w:t>
            </w:r>
          </w:p>
          <w:p w14:paraId="002616B1" w14:textId="77777777" w:rsidR="00786E1B" w:rsidRPr="00786E1B" w:rsidRDefault="006A3A36" w:rsidP="00786E1B">
            <w:pPr>
              <w:pStyle w:val="ListParagraph"/>
              <w:numPr>
                <w:ilvl w:val="0"/>
                <w:numId w:val="6"/>
              </w:numPr>
              <w:spacing w:after="220"/>
              <w:ind w:left="330" w:right="150"/>
              <w:rPr>
                <w:rFonts w:ascii="Roboto" w:hAnsi="Roboto"/>
                <w:sz w:val="20"/>
                <w:szCs w:val="20"/>
              </w:rPr>
            </w:pPr>
            <w:r w:rsidRPr="00786E1B">
              <w:rPr>
                <w:rFonts w:ascii="Roboto" w:hAnsi="Roboto"/>
                <w:b/>
                <w:color w:val="0C606D"/>
                <w:sz w:val="20"/>
                <w:szCs w:val="20"/>
              </w:rPr>
              <w:t>“Kindness in Action”</w:t>
            </w:r>
            <w:r w:rsidRPr="00786E1B">
              <w:rPr>
                <w:rFonts w:ascii="Roboto" w:hAnsi="Roboto"/>
                <w:sz w:val="20"/>
                <w:szCs w:val="20"/>
              </w:rPr>
              <w:t xml:space="preserve"> </w:t>
            </w:r>
            <w:r w:rsidR="00E07893" w:rsidRPr="00786E1B">
              <w:rPr>
                <w:rFonts w:ascii="Roboto" w:hAnsi="Roboto"/>
                <w:sz w:val="20"/>
                <w:szCs w:val="20"/>
              </w:rPr>
              <w:t xml:space="preserve">Wheel of </w:t>
            </w:r>
            <w:r w:rsidR="002C36AD" w:rsidRPr="00786E1B">
              <w:rPr>
                <w:rFonts w:ascii="Roboto" w:hAnsi="Roboto"/>
                <w:sz w:val="20"/>
                <w:szCs w:val="20"/>
              </w:rPr>
              <w:t>Action</w:t>
            </w:r>
            <w:r w:rsidR="00411E92" w:rsidRPr="00786E1B">
              <w:rPr>
                <w:rFonts w:ascii="Roboto" w:hAnsi="Roboto"/>
                <w:sz w:val="20"/>
                <w:szCs w:val="20"/>
              </w:rPr>
              <w:t xml:space="preserve">- </w:t>
            </w:r>
            <w:r w:rsidR="00535D35" w:rsidRPr="00786E1B">
              <w:rPr>
                <w:rFonts w:ascii="Roboto" w:hAnsi="Roboto"/>
                <w:sz w:val="20"/>
                <w:szCs w:val="20"/>
              </w:rPr>
              <w:t>C</w:t>
            </w:r>
            <w:r w:rsidR="00535D35" w:rsidRPr="00786E1B">
              <w:rPr>
                <w:rFonts w:ascii="Roboto" w:eastAsia="Times New Roman" w:hAnsi="Roboto"/>
                <w:color w:val="222222"/>
                <w:sz w:val="20"/>
                <w:szCs w:val="20"/>
              </w:rPr>
              <w:t xml:space="preserve">reate a list of daily positive and negative situations on a T-Chart. Next to each, list possible solutions that the students can use </w:t>
            </w:r>
            <w:r w:rsidR="00E45D7F" w:rsidRPr="00786E1B">
              <w:rPr>
                <w:rFonts w:ascii="Roboto" w:eastAsia="Times New Roman" w:hAnsi="Roboto"/>
                <w:color w:val="222222"/>
                <w:sz w:val="20"/>
                <w:szCs w:val="20"/>
              </w:rPr>
              <w:t>to</w:t>
            </w:r>
            <w:r w:rsidR="00535D35" w:rsidRPr="00786E1B">
              <w:rPr>
                <w:rFonts w:ascii="Roboto" w:eastAsia="Times New Roman" w:hAnsi="Roboto"/>
                <w:color w:val="222222"/>
                <w:sz w:val="20"/>
                <w:szCs w:val="20"/>
              </w:rPr>
              <w:t xml:space="preserve"> successfully navigate different emotions. Example may include feeling nervous about an upcoming test, feeling excited about a trip, feeling angry when a friend behaves rudely, or being upset that you received an unsatisfactory grade on an exam.  Discuss coping skills that can be helpful to use when dealing with sad or angry feelings.  Encourage the kids to take deep breaths, count to ten before responding, walk away, and or listen to calming music. You can refer to the list in the Resource Library for more ideas. On another sheet of blank paper, have the students draw </w:t>
            </w:r>
            <w:r w:rsidR="00E45D7F" w:rsidRPr="00786E1B">
              <w:rPr>
                <w:rFonts w:ascii="Roboto" w:eastAsia="Times New Roman" w:hAnsi="Roboto"/>
                <w:color w:val="222222"/>
                <w:sz w:val="20"/>
                <w:szCs w:val="20"/>
              </w:rPr>
              <w:t>a big</w:t>
            </w:r>
            <w:r w:rsidR="00535D35" w:rsidRPr="00786E1B">
              <w:rPr>
                <w:rFonts w:ascii="Roboto" w:eastAsia="Times New Roman" w:hAnsi="Roboto"/>
                <w:color w:val="222222"/>
                <w:sz w:val="20"/>
                <w:szCs w:val="20"/>
              </w:rPr>
              <w:t xml:space="preserve"> circle and then have them divide it into 8 equal pieces. Have the students select 8 coping strategies and then illustrate each one</w:t>
            </w:r>
          </w:p>
          <w:p w14:paraId="5AD8C047" w14:textId="77777777" w:rsidR="00786E1B" w:rsidRPr="00786E1B" w:rsidRDefault="006A3A36" w:rsidP="00786E1B">
            <w:pPr>
              <w:pStyle w:val="ListParagraph"/>
              <w:numPr>
                <w:ilvl w:val="0"/>
                <w:numId w:val="6"/>
              </w:numPr>
              <w:spacing w:after="220"/>
              <w:ind w:left="330" w:right="150"/>
              <w:rPr>
                <w:rFonts w:ascii="Roboto" w:hAnsi="Roboto"/>
                <w:sz w:val="20"/>
                <w:szCs w:val="20"/>
              </w:rPr>
            </w:pPr>
            <w:r w:rsidRPr="00786E1B">
              <w:rPr>
                <w:rFonts w:ascii="Roboto" w:hAnsi="Roboto"/>
                <w:b/>
                <w:color w:val="0C606D"/>
                <w:sz w:val="20"/>
                <w:szCs w:val="20"/>
              </w:rPr>
              <w:t>Reflection</w:t>
            </w:r>
            <w:r w:rsidR="00535D35" w:rsidRPr="00786E1B">
              <w:rPr>
                <w:rFonts w:ascii="Roboto" w:hAnsi="Roboto"/>
                <w:b/>
                <w:color w:val="0C606D"/>
                <w:sz w:val="20"/>
                <w:szCs w:val="20"/>
              </w:rPr>
              <w:t>-</w:t>
            </w:r>
            <w:r w:rsidRPr="00786E1B">
              <w:rPr>
                <w:rFonts w:ascii="Roboto" w:hAnsi="Roboto"/>
                <w:sz w:val="20"/>
                <w:szCs w:val="20"/>
              </w:rPr>
              <w:t xml:space="preserve"> </w:t>
            </w:r>
            <w:r w:rsidR="00535D35" w:rsidRPr="00786E1B">
              <w:rPr>
                <w:rFonts w:ascii="Roboto" w:hAnsi="Roboto"/>
                <w:color w:val="222222"/>
                <w:sz w:val="20"/>
                <w:szCs w:val="20"/>
                <w:shd w:val="clear" w:color="auto" w:fill="FFFFFF"/>
              </w:rPr>
              <w:t>Encourage the students to share</w:t>
            </w:r>
            <w:r w:rsidR="00535D35" w:rsidRPr="00786E1B">
              <w:rPr>
                <w:rFonts w:ascii="Roboto" w:hAnsi="Roboto"/>
                <w:color w:val="000000"/>
                <w:sz w:val="20"/>
                <w:szCs w:val="20"/>
                <w:shd w:val="clear" w:color="auto" w:fill="FFFFFF"/>
              </w:rPr>
              <w:t> something that inspired them and that they feel could be helpful to others. Empowering kids by reinforcing that they make a difference is truly powerful!</w:t>
            </w:r>
          </w:p>
          <w:p w14:paraId="4E34628D" w14:textId="77777777" w:rsidR="00786E1B" w:rsidRDefault="006A3A36" w:rsidP="00786E1B">
            <w:pPr>
              <w:pStyle w:val="ListParagraph"/>
              <w:numPr>
                <w:ilvl w:val="0"/>
                <w:numId w:val="6"/>
              </w:numPr>
              <w:spacing w:after="220"/>
              <w:ind w:left="330" w:right="150"/>
              <w:rPr>
                <w:rFonts w:ascii="Roboto" w:hAnsi="Roboto"/>
                <w:sz w:val="20"/>
                <w:szCs w:val="20"/>
              </w:rPr>
            </w:pPr>
            <w:r w:rsidRPr="00786E1B">
              <w:rPr>
                <w:rFonts w:ascii="Roboto" w:hAnsi="Roboto"/>
                <w:b/>
                <w:color w:val="0C606D"/>
                <w:sz w:val="20"/>
                <w:szCs w:val="20"/>
              </w:rPr>
              <w:t>Peace Pledge</w:t>
            </w:r>
            <w:r w:rsidRPr="00786E1B">
              <w:rPr>
                <w:rFonts w:ascii="Roboto" w:hAnsi="Roboto"/>
                <w:sz w:val="20"/>
                <w:szCs w:val="20"/>
              </w:rPr>
              <w:t xml:space="preserve"> </w:t>
            </w:r>
            <w:r w:rsidR="00535D35" w:rsidRPr="00786E1B">
              <w:rPr>
                <w:rFonts w:ascii="Roboto" w:hAnsi="Roboto"/>
                <w:sz w:val="20"/>
                <w:szCs w:val="20"/>
              </w:rPr>
              <w:t>-</w:t>
            </w:r>
            <w:r w:rsidRPr="00786E1B">
              <w:rPr>
                <w:rFonts w:ascii="Roboto" w:hAnsi="Roboto"/>
                <w:sz w:val="20"/>
                <w:szCs w:val="20"/>
              </w:rPr>
              <w:t xml:space="preserve"> K</w:t>
            </w:r>
            <w:r w:rsidR="00E45D7F" w:rsidRPr="00786E1B">
              <w:rPr>
                <w:rFonts w:ascii="Roboto" w:hAnsi="Roboto"/>
                <w:sz w:val="20"/>
                <w:szCs w:val="20"/>
              </w:rPr>
              <w:t>i</w:t>
            </w:r>
            <w:r w:rsidRPr="00786E1B">
              <w:rPr>
                <w:rFonts w:ascii="Roboto" w:hAnsi="Roboto"/>
                <w:sz w:val="20"/>
                <w:szCs w:val="20"/>
              </w:rPr>
              <w:t>ds for Peace or read one your group created.</w:t>
            </w:r>
          </w:p>
          <w:p w14:paraId="13371437" w14:textId="153C87DA" w:rsidR="00535D35" w:rsidRPr="00786E1B" w:rsidRDefault="006A3A36" w:rsidP="00786E1B">
            <w:pPr>
              <w:pStyle w:val="ListParagraph"/>
              <w:numPr>
                <w:ilvl w:val="0"/>
                <w:numId w:val="6"/>
              </w:numPr>
              <w:spacing w:after="220"/>
              <w:ind w:left="330" w:right="150"/>
              <w:rPr>
                <w:rFonts w:ascii="Roboto" w:hAnsi="Roboto"/>
                <w:sz w:val="20"/>
                <w:szCs w:val="20"/>
              </w:rPr>
            </w:pPr>
            <w:r w:rsidRPr="00786E1B">
              <w:rPr>
                <w:rFonts w:ascii="Roboto" w:hAnsi="Roboto"/>
                <w:b/>
                <w:color w:val="0C606D"/>
                <w:sz w:val="20"/>
                <w:szCs w:val="20"/>
              </w:rPr>
              <w:t>Wrap Up</w:t>
            </w:r>
            <w:r w:rsidRPr="00786E1B">
              <w:rPr>
                <w:rFonts w:ascii="Roboto" w:hAnsi="Roboto"/>
                <w:color w:val="143E42"/>
                <w:sz w:val="20"/>
                <w:szCs w:val="20"/>
              </w:rPr>
              <w:t xml:space="preserve"> </w:t>
            </w:r>
            <w:r w:rsidRPr="00786E1B">
              <w:rPr>
                <w:rFonts w:ascii="Roboto" w:hAnsi="Roboto"/>
                <w:sz w:val="20"/>
                <w:szCs w:val="20"/>
              </w:rPr>
              <w:t xml:space="preserve">Photos, certificates of appreciation, handouts. </w:t>
            </w:r>
            <w:r w:rsidRPr="00786E1B">
              <w:rPr>
                <w:rFonts w:ascii="Roboto" w:hAnsi="Roboto"/>
                <w:i/>
                <w:color w:val="0C606D"/>
                <w:sz w:val="20"/>
                <w:szCs w:val="20"/>
              </w:rPr>
              <w:t xml:space="preserve">Be sure to notify parents about the service project including what, how, where and when to donate. </w:t>
            </w:r>
          </w:p>
          <w:p w14:paraId="430F3562" w14:textId="77777777" w:rsidR="00FA5C04" w:rsidRPr="008E2AE1" w:rsidRDefault="006A3A36" w:rsidP="00535D35">
            <w:pPr>
              <w:spacing w:after="460"/>
              <w:ind w:right="195"/>
              <w:jc w:val="center"/>
              <w:rPr>
                <w:rFonts w:ascii="Roboto" w:hAnsi="Roboto"/>
                <w:sz w:val="20"/>
                <w:szCs w:val="20"/>
              </w:rPr>
            </w:pPr>
            <w:r w:rsidRPr="008E2AE1">
              <w:rPr>
                <w:rFonts w:ascii="Roboto" w:hAnsi="Roboto"/>
                <w:sz w:val="20"/>
                <w:szCs w:val="20"/>
                <w:highlight w:val="yellow"/>
              </w:rPr>
              <w:t xml:space="preserve">Please remember to </w:t>
            </w:r>
            <w:r w:rsidR="00535D35" w:rsidRPr="008E2AE1">
              <w:rPr>
                <w:rFonts w:ascii="Roboto" w:hAnsi="Roboto"/>
                <w:sz w:val="20"/>
                <w:szCs w:val="20"/>
                <w:highlight w:val="yellow"/>
              </w:rPr>
              <w:t>post and</w:t>
            </w:r>
            <w:r w:rsidRPr="008E2AE1">
              <w:rPr>
                <w:rFonts w:ascii="Roboto" w:hAnsi="Roboto"/>
                <w:sz w:val="20"/>
                <w:szCs w:val="20"/>
                <w:highlight w:val="yellow"/>
              </w:rPr>
              <w:t xml:space="preserve"> turn in you</w:t>
            </w:r>
            <w:r w:rsidR="00535D35" w:rsidRPr="008E2AE1">
              <w:rPr>
                <w:rFonts w:ascii="Roboto" w:hAnsi="Roboto"/>
                <w:sz w:val="20"/>
                <w:szCs w:val="20"/>
                <w:highlight w:val="yellow"/>
              </w:rPr>
              <w:t xml:space="preserve">r </w:t>
            </w:r>
            <w:r w:rsidRPr="008E2AE1">
              <w:rPr>
                <w:rFonts w:ascii="Roboto" w:hAnsi="Roboto"/>
                <w:color w:val="1155CC"/>
                <w:sz w:val="20"/>
                <w:szCs w:val="20"/>
                <w:highlight w:val="yellow"/>
                <w:u w:val="single"/>
              </w:rPr>
              <w:t>monthly repor</w:t>
            </w:r>
            <w:r w:rsidR="00535D35" w:rsidRPr="008E2AE1">
              <w:rPr>
                <w:rFonts w:ascii="Roboto" w:hAnsi="Roboto"/>
                <w:color w:val="1155CC"/>
                <w:sz w:val="20"/>
                <w:szCs w:val="20"/>
                <w:highlight w:val="yellow"/>
                <w:u w:val="single"/>
              </w:rPr>
              <w:t>ts.</w:t>
            </w:r>
          </w:p>
          <w:p w14:paraId="397FBB4E" w14:textId="77777777" w:rsidR="00FA5C04" w:rsidRDefault="006A3A36" w:rsidP="00535D35">
            <w:pPr>
              <w:widowControl w:val="0"/>
              <w:spacing w:line="240" w:lineRule="auto"/>
              <w:jc w:val="center"/>
              <w:rPr>
                <w:sz w:val="16"/>
                <w:szCs w:val="16"/>
              </w:rPr>
            </w:pPr>
            <w:r w:rsidRPr="008E2AE1">
              <w:rPr>
                <w:rFonts w:ascii="Roboto" w:hAnsi="Roboto"/>
                <w:b/>
                <w:sz w:val="16"/>
                <w:szCs w:val="16"/>
              </w:rPr>
              <w:t xml:space="preserve">Contact Ambassador Support at </w:t>
            </w:r>
            <w:r w:rsidRPr="008E2AE1">
              <w:rPr>
                <w:rFonts w:ascii="Roboto" w:hAnsi="Roboto"/>
                <w:b/>
                <w:sz w:val="16"/>
                <w:szCs w:val="16"/>
                <w:u w:val="single"/>
              </w:rPr>
              <w:t>AmbassadorSupport@kindnessmatters365.org</w:t>
            </w:r>
            <w:r w:rsidRPr="008E2AE1">
              <w:rPr>
                <w:rFonts w:ascii="Roboto" w:hAnsi="Roboto"/>
                <w:b/>
                <w:sz w:val="16"/>
                <w:szCs w:val="16"/>
              </w:rPr>
              <w:t xml:space="preserve"> for questions or comments. </w:t>
            </w:r>
            <w:r w:rsidRPr="008E2AE1">
              <w:rPr>
                <w:rFonts w:ascii="Segoe UI Symbol" w:hAnsi="Segoe UI Symbol" w:cs="Segoe UI Symbol"/>
                <w:sz w:val="16"/>
                <w:szCs w:val="16"/>
              </w:rPr>
              <w:t>😊</w:t>
            </w:r>
          </w:p>
        </w:tc>
        <w:tc>
          <w:tcPr>
            <w:tcW w:w="3645" w:type="dxa"/>
            <w:tcBorders>
              <w:top w:val="nil"/>
              <w:left w:val="single" w:sz="30" w:space="0" w:color="169DAC"/>
              <w:bottom w:val="nil"/>
              <w:right w:val="nil"/>
            </w:tcBorders>
            <w:tcMar>
              <w:top w:w="60" w:type="dxa"/>
              <w:left w:w="60" w:type="dxa"/>
              <w:bottom w:w="60" w:type="dxa"/>
              <w:right w:w="60" w:type="dxa"/>
            </w:tcMar>
          </w:tcPr>
          <w:p w14:paraId="74417CD8" w14:textId="77777777" w:rsidR="00FA5C04" w:rsidRDefault="006A3A36">
            <w:pPr>
              <w:widowControl w:val="0"/>
              <w:spacing w:after="120"/>
              <w:ind w:right="-75"/>
              <w:rPr>
                <w:sz w:val="18"/>
                <w:szCs w:val="18"/>
              </w:rPr>
            </w:pPr>
            <w:r>
              <w:rPr>
                <w:noProof/>
                <w:sz w:val="18"/>
                <w:szCs w:val="18"/>
                <w:lang w:val="en-US"/>
              </w:rPr>
              <w:lastRenderedPageBreak/>
              <w:drawing>
                <wp:inline distT="114300" distB="114300" distL="114300" distR="114300" wp14:anchorId="4A14804E" wp14:editId="0F8B1232">
                  <wp:extent cx="1595438" cy="1669644"/>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a:srcRect/>
                          <a:stretch>
                            <a:fillRect/>
                          </a:stretch>
                        </pic:blipFill>
                        <pic:spPr>
                          <a:xfrm>
                            <a:off x="0" y="0"/>
                            <a:ext cx="1595438" cy="1669644"/>
                          </a:xfrm>
                          <a:prstGeom prst="rect">
                            <a:avLst/>
                          </a:prstGeom>
                          <a:ln/>
                        </pic:spPr>
                      </pic:pic>
                    </a:graphicData>
                  </a:graphic>
                </wp:inline>
              </w:drawing>
            </w:r>
          </w:p>
          <w:p w14:paraId="0F5F5EB0" w14:textId="77777777" w:rsidR="00FA5C04" w:rsidRDefault="006A3A36">
            <w:pPr>
              <w:widowControl w:val="0"/>
              <w:spacing w:line="240" w:lineRule="auto"/>
              <w:ind w:left="180"/>
              <w:rPr>
                <w:b/>
                <w:color w:val="0C606D"/>
                <w:sz w:val="28"/>
                <w:szCs w:val="28"/>
              </w:rPr>
            </w:pPr>
            <w:r>
              <w:rPr>
                <w:b/>
                <w:color w:val="0C606D"/>
                <w:sz w:val="28"/>
                <w:szCs w:val="28"/>
              </w:rPr>
              <w:t>Your Notes</w:t>
            </w:r>
          </w:p>
          <w:p w14:paraId="58C02EEC" w14:textId="77777777" w:rsidR="00FA5C04" w:rsidRDefault="00FA5C04">
            <w:pPr>
              <w:widowControl w:val="0"/>
              <w:spacing w:after="220"/>
              <w:rPr>
                <w:color w:val="169DAC"/>
                <w:sz w:val="3"/>
                <w:szCs w:val="3"/>
              </w:rPr>
            </w:pPr>
          </w:p>
          <w:p w14:paraId="5FD4FB49" w14:textId="4C6FFBB4" w:rsidR="00FA5C04" w:rsidRDefault="00F80956">
            <w:pPr>
              <w:widowControl w:val="0"/>
              <w:spacing w:after="220"/>
              <w:rPr>
                <w:color w:val="169DAC"/>
                <w:sz w:val="18"/>
                <w:szCs w:val="18"/>
              </w:rPr>
            </w:pPr>
            <w:r>
              <w:rPr>
                <w:noProof/>
                <w:lang w:val="en-US"/>
              </w:rPr>
              <w:drawing>
                <wp:inline distT="0" distB="0" distL="0" distR="0" wp14:anchorId="6545C42E" wp14:editId="40840582">
                  <wp:extent cx="1809750" cy="2562922"/>
                  <wp:effectExtent l="0" t="0" r="0" b="8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32617" cy="2595306"/>
                          </a:xfrm>
                          <a:prstGeom prst="rect">
                            <a:avLst/>
                          </a:prstGeom>
                          <a:noFill/>
                          <a:ln>
                            <a:noFill/>
                          </a:ln>
                        </pic:spPr>
                      </pic:pic>
                    </a:graphicData>
                  </a:graphic>
                </wp:inline>
              </w:drawing>
            </w:r>
          </w:p>
          <w:p w14:paraId="01E5289F" w14:textId="3A67AF60" w:rsidR="0041488C" w:rsidRPr="0041488C" w:rsidRDefault="007F4726">
            <w:pPr>
              <w:widowControl w:val="0"/>
              <w:spacing w:after="220"/>
              <w:rPr>
                <w:rFonts w:ascii="Roboto" w:hAnsi="Roboto"/>
                <w:color w:val="169DAC"/>
                <w:sz w:val="16"/>
                <w:szCs w:val="16"/>
              </w:rPr>
            </w:pPr>
            <w:hyperlink r:id="rId12" w:history="1">
              <w:r w:rsidR="0041488C" w:rsidRPr="00BD74BD">
                <w:rPr>
                  <w:rStyle w:val="Hyperlink"/>
                  <w:rFonts w:ascii="Roboto" w:hAnsi="Roboto"/>
                  <w:sz w:val="16"/>
                  <w:szCs w:val="16"/>
                </w:rPr>
                <w:t>https://kindnessmatters365.org/2022/11/26/pixar-feelings-check-in/?tx_category=type-tool</w:t>
              </w:r>
            </w:hyperlink>
          </w:p>
          <w:p w14:paraId="08B8FA69" w14:textId="77777777" w:rsidR="00FA5C04" w:rsidRDefault="00FA5C04">
            <w:pPr>
              <w:widowControl w:val="0"/>
              <w:rPr>
                <w:color w:val="169DAC"/>
                <w:sz w:val="18"/>
                <w:szCs w:val="18"/>
              </w:rPr>
            </w:pPr>
          </w:p>
          <w:p w14:paraId="3B6B4E49" w14:textId="77777777" w:rsidR="00FA5C04" w:rsidRDefault="00FA5C04">
            <w:pPr>
              <w:widowControl w:val="0"/>
              <w:rPr>
                <w:color w:val="169DAC"/>
                <w:sz w:val="18"/>
                <w:szCs w:val="18"/>
              </w:rPr>
            </w:pPr>
          </w:p>
          <w:p w14:paraId="1EA70C94" w14:textId="77777777" w:rsidR="00FA5C04" w:rsidRDefault="00B108ED">
            <w:pPr>
              <w:widowControl w:val="0"/>
              <w:rPr>
                <w:color w:val="169DAC"/>
                <w:sz w:val="18"/>
                <w:szCs w:val="18"/>
              </w:rPr>
            </w:pPr>
            <w:r>
              <w:rPr>
                <w:noProof/>
                <w:color w:val="169DAC"/>
                <w:sz w:val="18"/>
                <w:szCs w:val="18"/>
                <w:lang w:val="en-US"/>
              </w:rPr>
              <w:drawing>
                <wp:inline distT="0" distB="0" distL="0" distR="0" wp14:anchorId="23D41C2D" wp14:editId="1B49BCEC">
                  <wp:extent cx="1276350" cy="1786890"/>
                  <wp:effectExtent l="0" t="0" r="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82995" cy="1796193"/>
                          </a:xfrm>
                          <a:prstGeom prst="rect">
                            <a:avLst/>
                          </a:prstGeom>
                          <a:noFill/>
                        </pic:spPr>
                      </pic:pic>
                    </a:graphicData>
                  </a:graphic>
                </wp:inline>
              </w:drawing>
            </w:r>
          </w:p>
          <w:p w14:paraId="099A5D3D" w14:textId="77777777" w:rsidR="00FA5C04" w:rsidRDefault="00FA5C04">
            <w:pPr>
              <w:widowControl w:val="0"/>
              <w:rPr>
                <w:color w:val="169DAC"/>
                <w:sz w:val="18"/>
                <w:szCs w:val="18"/>
              </w:rPr>
            </w:pPr>
          </w:p>
          <w:p w14:paraId="01F7ADFA" w14:textId="41129AD0" w:rsidR="00FA5C04" w:rsidRDefault="007F4726">
            <w:pPr>
              <w:widowControl w:val="0"/>
              <w:rPr>
                <w:rStyle w:val="Hyperlink"/>
                <w:rFonts w:ascii="Roboto" w:eastAsia="Roboto" w:hAnsi="Roboto" w:cs="Roboto"/>
                <w:sz w:val="16"/>
                <w:szCs w:val="16"/>
              </w:rPr>
            </w:pPr>
            <w:hyperlink r:id="rId14" w:history="1">
              <w:r w:rsidR="00B108ED" w:rsidRPr="0041488C">
                <w:rPr>
                  <w:rStyle w:val="Hyperlink"/>
                  <w:rFonts w:ascii="Roboto" w:eastAsia="Roboto" w:hAnsi="Roboto" w:cs="Roboto"/>
                  <w:sz w:val="16"/>
                  <w:szCs w:val="16"/>
                </w:rPr>
                <w:t>https://kindnessmatters365.org/2020/07/30/tool-hands-heart-and-belly-breath-rapperport/?tx_category=type-tool&amp;_page=7</w:t>
              </w:r>
            </w:hyperlink>
          </w:p>
          <w:p w14:paraId="01C9EDAA" w14:textId="77777777" w:rsidR="0041488C" w:rsidRPr="0041488C" w:rsidRDefault="0041488C">
            <w:pPr>
              <w:widowControl w:val="0"/>
              <w:rPr>
                <w:rFonts w:ascii="Roboto" w:hAnsi="Roboto"/>
                <w:color w:val="169DAC"/>
                <w:sz w:val="16"/>
                <w:szCs w:val="16"/>
              </w:rPr>
            </w:pPr>
          </w:p>
          <w:p w14:paraId="15DA07DF" w14:textId="77777777" w:rsidR="00FA5C04" w:rsidRDefault="00FA5C04">
            <w:pPr>
              <w:widowControl w:val="0"/>
              <w:rPr>
                <w:color w:val="169DAC"/>
                <w:sz w:val="18"/>
                <w:szCs w:val="18"/>
              </w:rPr>
            </w:pPr>
          </w:p>
          <w:p w14:paraId="686CA464" w14:textId="77777777" w:rsidR="00FA5C04" w:rsidRDefault="00FA5C04">
            <w:pPr>
              <w:widowControl w:val="0"/>
              <w:rPr>
                <w:color w:val="169DAC"/>
                <w:sz w:val="18"/>
                <w:szCs w:val="18"/>
              </w:rPr>
            </w:pPr>
          </w:p>
          <w:p w14:paraId="2AEB91E1" w14:textId="77777777" w:rsidR="00FA5C04" w:rsidRDefault="00FA5C04">
            <w:pPr>
              <w:widowControl w:val="0"/>
              <w:rPr>
                <w:color w:val="169DAC"/>
                <w:sz w:val="18"/>
                <w:szCs w:val="18"/>
              </w:rPr>
            </w:pPr>
          </w:p>
          <w:p w14:paraId="2A4840C0" w14:textId="77777777" w:rsidR="00FA5C04" w:rsidRDefault="00FA5C04">
            <w:pPr>
              <w:widowControl w:val="0"/>
              <w:rPr>
                <w:color w:val="169DAC"/>
                <w:sz w:val="18"/>
                <w:szCs w:val="18"/>
              </w:rPr>
            </w:pPr>
          </w:p>
          <w:p w14:paraId="30E8E1B0" w14:textId="77777777" w:rsidR="00FA5C04" w:rsidRDefault="00FA5C04">
            <w:pPr>
              <w:widowControl w:val="0"/>
              <w:rPr>
                <w:color w:val="169DAC"/>
                <w:sz w:val="18"/>
                <w:szCs w:val="18"/>
              </w:rPr>
            </w:pPr>
          </w:p>
          <w:p w14:paraId="7126F1E7" w14:textId="77777777" w:rsidR="00FA5C04" w:rsidRDefault="006A3A36">
            <w:pPr>
              <w:widowControl w:val="0"/>
              <w:ind w:left="180"/>
              <w:rPr>
                <w:color w:val="169DAC"/>
                <w:sz w:val="18"/>
                <w:szCs w:val="18"/>
              </w:rPr>
            </w:pPr>
            <w:r>
              <w:rPr>
                <w:color w:val="169DAC"/>
                <w:sz w:val="18"/>
                <w:szCs w:val="18"/>
              </w:rPr>
              <w:t>.</w:t>
            </w:r>
          </w:p>
          <w:p w14:paraId="7E1B2A5E" w14:textId="77777777" w:rsidR="00FA5C04" w:rsidRDefault="004F4536">
            <w:pPr>
              <w:widowControl w:val="0"/>
              <w:rPr>
                <w:color w:val="169DAC"/>
                <w:sz w:val="18"/>
                <w:szCs w:val="18"/>
              </w:rPr>
            </w:pPr>
            <w:r>
              <w:rPr>
                <w:noProof/>
                <w:lang w:val="en-US"/>
              </w:rPr>
              <w:drawing>
                <wp:inline distT="0" distB="0" distL="0" distR="0" wp14:anchorId="76E163A7" wp14:editId="3FB8E72B">
                  <wp:extent cx="2070100" cy="2174626"/>
                  <wp:effectExtent l="0" t="0" r="635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076307" cy="2181146"/>
                          </a:xfrm>
                          <a:prstGeom prst="rect">
                            <a:avLst/>
                          </a:prstGeom>
                          <a:noFill/>
                          <a:ln>
                            <a:noFill/>
                          </a:ln>
                        </pic:spPr>
                      </pic:pic>
                    </a:graphicData>
                  </a:graphic>
                </wp:inline>
              </w:drawing>
            </w:r>
          </w:p>
          <w:p w14:paraId="0333C0EE" w14:textId="77777777" w:rsidR="00FA5C04" w:rsidRDefault="00FA5C04">
            <w:pPr>
              <w:widowControl w:val="0"/>
              <w:rPr>
                <w:color w:val="169DAC"/>
                <w:sz w:val="18"/>
                <w:szCs w:val="18"/>
              </w:rPr>
            </w:pPr>
          </w:p>
          <w:p w14:paraId="737D20EE" w14:textId="5D9F528C" w:rsidR="00FA5C04" w:rsidRDefault="00FA5C04">
            <w:pPr>
              <w:widowControl w:val="0"/>
              <w:rPr>
                <w:color w:val="169DAC"/>
                <w:sz w:val="18"/>
                <w:szCs w:val="18"/>
              </w:rPr>
            </w:pPr>
          </w:p>
          <w:p w14:paraId="22654CB1" w14:textId="77777777" w:rsidR="00FA5C04" w:rsidRDefault="00FA5C04">
            <w:pPr>
              <w:widowControl w:val="0"/>
              <w:rPr>
                <w:color w:val="169DAC"/>
                <w:sz w:val="18"/>
                <w:szCs w:val="18"/>
              </w:rPr>
            </w:pPr>
          </w:p>
          <w:p w14:paraId="233BE105" w14:textId="77777777" w:rsidR="00FA5C04" w:rsidRDefault="00FA5C04">
            <w:pPr>
              <w:widowControl w:val="0"/>
              <w:rPr>
                <w:color w:val="169DAC"/>
                <w:sz w:val="18"/>
                <w:szCs w:val="18"/>
              </w:rPr>
            </w:pPr>
          </w:p>
          <w:p w14:paraId="4B343191" w14:textId="53D4C1F2" w:rsidR="00FA5C04" w:rsidRDefault="00305BB2">
            <w:pPr>
              <w:widowControl w:val="0"/>
              <w:rPr>
                <w:color w:val="169DAC"/>
                <w:sz w:val="18"/>
                <w:szCs w:val="18"/>
              </w:rPr>
            </w:pPr>
            <w:r>
              <w:rPr>
                <w:noProof/>
                <w:color w:val="169DAC"/>
                <w:sz w:val="18"/>
                <w:szCs w:val="18"/>
              </w:rPr>
              <w:drawing>
                <wp:inline distT="0" distB="0" distL="0" distR="0" wp14:anchorId="24214146" wp14:editId="5920E288">
                  <wp:extent cx="2238375" cy="2897505"/>
                  <wp:effectExtent l="0" t="0" r="9525" b="0"/>
                  <wp:docPr id="5" name="Picture 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238375" cy="2897505"/>
                          </a:xfrm>
                          <a:prstGeom prst="rect">
                            <a:avLst/>
                          </a:prstGeom>
                        </pic:spPr>
                      </pic:pic>
                    </a:graphicData>
                  </a:graphic>
                </wp:inline>
              </w:drawing>
            </w:r>
          </w:p>
          <w:p w14:paraId="2C5E5CB9" w14:textId="77777777" w:rsidR="00FA5C04" w:rsidRDefault="00FA5C04">
            <w:pPr>
              <w:widowControl w:val="0"/>
              <w:rPr>
                <w:color w:val="169DAC"/>
                <w:sz w:val="18"/>
                <w:szCs w:val="18"/>
              </w:rPr>
            </w:pPr>
          </w:p>
          <w:p w14:paraId="1DCF1884" w14:textId="6862C09E" w:rsidR="00FA5C04" w:rsidRDefault="007F4726">
            <w:pPr>
              <w:widowControl w:val="0"/>
              <w:rPr>
                <w:rFonts w:ascii="Roboto" w:hAnsi="Roboto"/>
                <w:color w:val="169DAC"/>
                <w:sz w:val="16"/>
                <w:szCs w:val="16"/>
              </w:rPr>
            </w:pPr>
            <w:hyperlink r:id="rId17" w:history="1">
              <w:r w:rsidR="0041488C" w:rsidRPr="00BD74BD">
                <w:rPr>
                  <w:rStyle w:val="Hyperlink"/>
                  <w:rFonts w:ascii="Roboto" w:hAnsi="Roboto"/>
                  <w:sz w:val="16"/>
                  <w:szCs w:val="16"/>
                </w:rPr>
                <w:t>https://kindnessmatters365.org/2022/11/26/wheel-of-action/</w:t>
              </w:r>
            </w:hyperlink>
          </w:p>
          <w:p w14:paraId="47AB5459" w14:textId="77777777" w:rsidR="0041488C" w:rsidRPr="0041488C" w:rsidRDefault="0041488C">
            <w:pPr>
              <w:widowControl w:val="0"/>
              <w:rPr>
                <w:rFonts w:ascii="Roboto" w:hAnsi="Roboto"/>
                <w:color w:val="169DAC"/>
                <w:sz w:val="16"/>
                <w:szCs w:val="16"/>
              </w:rPr>
            </w:pPr>
          </w:p>
          <w:p w14:paraId="2CEC3634" w14:textId="77777777" w:rsidR="00FA5C04" w:rsidRDefault="00FA5C04">
            <w:pPr>
              <w:widowControl w:val="0"/>
              <w:ind w:left="180"/>
              <w:rPr>
                <w:color w:val="169DAC"/>
                <w:sz w:val="18"/>
                <w:szCs w:val="18"/>
              </w:rPr>
            </w:pPr>
          </w:p>
          <w:p w14:paraId="7CE82FD8" w14:textId="77777777" w:rsidR="00FA5C04" w:rsidRDefault="00FA5C04">
            <w:pPr>
              <w:widowControl w:val="0"/>
              <w:ind w:left="180"/>
              <w:rPr>
                <w:color w:val="169DAC"/>
                <w:sz w:val="18"/>
                <w:szCs w:val="18"/>
              </w:rPr>
            </w:pPr>
          </w:p>
          <w:p w14:paraId="72807231" w14:textId="77777777" w:rsidR="00FA5C04" w:rsidRDefault="00FA5C04">
            <w:pPr>
              <w:widowControl w:val="0"/>
              <w:ind w:left="180"/>
              <w:rPr>
                <w:color w:val="169DAC"/>
                <w:sz w:val="18"/>
                <w:szCs w:val="18"/>
              </w:rPr>
            </w:pPr>
          </w:p>
          <w:p w14:paraId="44A9C467" w14:textId="77777777" w:rsidR="00FA5C04" w:rsidRDefault="00FA5C04">
            <w:pPr>
              <w:widowControl w:val="0"/>
              <w:ind w:left="180"/>
              <w:rPr>
                <w:color w:val="169DAC"/>
                <w:sz w:val="18"/>
                <w:szCs w:val="18"/>
              </w:rPr>
            </w:pPr>
          </w:p>
          <w:p w14:paraId="3FE06DF9" w14:textId="77777777" w:rsidR="00FA5C04" w:rsidRDefault="00FA5C04">
            <w:pPr>
              <w:widowControl w:val="0"/>
              <w:ind w:left="180"/>
              <w:rPr>
                <w:color w:val="169DAC"/>
                <w:sz w:val="18"/>
                <w:szCs w:val="18"/>
              </w:rPr>
            </w:pPr>
          </w:p>
          <w:p w14:paraId="1FE7B908" w14:textId="77777777" w:rsidR="00FA5C04" w:rsidRDefault="00FA5C04" w:rsidP="00466A40">
            <w:pPr>
              <w:widowControl w:val="0"/>
              <w:spacing w:line="240" w:lineRule="auto"/>
              <w:rPr>
                <w:color w:val="0C606D"/>
                <w:sz w:val="18"/>
                <w:szCs w:val="18"/>
              </w:rPr>
            </w:pPr>
          </w:p>
        </w:tc>
      </w:tr>
    </w:tbl>
    <w:p w14:paraId="2C015487" w14:textId="77777777" w:rsidR="00FA5C04" w:rsidRDefault="00FA5C04"/>
    <w:sectPr w:rsidR="00FA5C04">
      <w:headerReference w:type="even" r:id="rId18"/>
      <w:headerReference w:type="default" r:id="rId19"/>
      <w:footerReference w:type="even" r:id="rId20"/>
      <w:footerReference w:type="default" r:id="rId21"/>
      <w:headerReference w:type="first" r:id="rId22"/>
      <w:footerReference w:type="first" r:id="rId23"/>
      <w:pgSz w:w="12240" w:h="15840"/>
      <w:pgMar w:top="633" w:right="720" w:bottom="633" w:left="1008" w:header="720" w:footer="720" w:gutter="0"/>
      <w:pgNumType w:start="1"/>
      <w:cols w:space="720" w:equalWidth="0">
        <w:col w:w="10512" w:space="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409B9C" w14:textId="77777777" w:rsidR="00D16EEC" w:rsidRDefault="00D16EEC">
      <w:pPr>
        <w:spacing w:line="240" w:lineRule="auto"/>
      </w:pPr>
      <w:r>
        <w:separator/>
      </w:r>
    </w:p>
  </w:endnote>
  <w:endnote w:type="continuationSeparator" w:id="0">
    <w:p w14:paraId="3327EB97" w14:textId="77777777" w:rsidR="00D16EEC" w:rsidRDefault="00D16EE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Overpass">
    <w:altName w:val="Calibri"/>
    <w:charset w:val="00"/>
    <w:family w:val="auto"/>
    <w:pitch w:val="variable"/>
    <w:sig w:usb0="00000007" w:usb1="00000020" w:usb2="00000000" w:usb3="00000000" w:csb0="00000093"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6370E0" w14:textId="77777777" w:rsidR="000021F0" w:rsidRDefault="000021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02273" w14:textId="653AA0E9" w:rsidR="00FA5C04" w:rsidRDefault="006A3A36">
    <w:pPr>
      <w:spacing w:after="220"/>
      <w:rPr>
        <w:sz w:val="8"/>
        <w:szCs w:val="8"/>
      </w:rPr>
    </w:pPr>
    <w:r w:rsidRPr="000021F0">
      <w:rPr>
        <w:sz w:val="23"/>
        <w:szCs w:val="23"/>
      </w:rPr>
      <w:t xml:space="preserve">SAMPLE MTG PLAN: </w:t>
    </w:r>
    <w:r w:rsidR="000021F0" w:rsidRPr="000021F0">
      <w:rPr>
        <w:sz w:val="23"/>
        <w:szCs w:val="23"/>
      </w:rPr>
      <w:t>Self-Navigation</w:t>
    </w:r>
    <w:r w:rsidRPr="000021F0">
      <w:rPr>
        <w:sz w:val="23"/>
        <w:szCs w:val="23"/>
      </w:rPr>
      <w:tab/>
    </w:r>
    <w:r>
      <w:rPr>
        <w:color w:val="0C606D"/>
        <w:sz w:val="23"/>
        <w:szCs w:val="23"/>
      </w:rPr>
      <w:tab/>
    </w:r>
    <w:r>
      <w:rPr>
        <w:color w:val="0C606D"/>
        <w:sz w:val="23"/>
        <w:szCs w:val="23"/>
      </w:rPr>
      <w:tab/>
    </w:r>
    <w:r>
      <w:rPr>
        <w:color w:val="0C606D"/>
        <w:sz w:val="23"/>
        <w:szCs w:val="23"/>
      </w:rPr>
      <w:tab/>
    </w:r>
    <w:r w:rsidR="009656DF">
      <w:rPr>
        <w:color w:val="0C606D"/>
        <w:sz w:val="23"/>
        <w:szCs w:val="23"/>
      </w:rPr>
      <w:tab/>
    </w:r>
    <w:r w:rsidR="009656DF">
      <w:rPr>
        <w:color w:val="0C606D"/>
        <w:sz w:val="23"/>
        <w:szCs w:val="23"/>
      </w:rPr>
      <w:tab/>
    </w:r>
    <w:r w:rsidR="009656DF">
      <w:rPr>
        <w:color w:val="0C606D"/>
        <w:sz w:val="23"/>
        <w:szCs w:val="23"/>
      </w:rPr>
      <w:tab/>
    </w:r>
    <w:r>
      <w:rPr>
        <w:color w:val="0C606D"/>
        <w:sz w:val="23"/>
        <w:szCs w:val="23"/>
      </w:rPr>
      <w:tab/>
    </w:r>
    <w:r>
      <w:rPr>
        <w:color w:val="0C606D"/>
        <w:sz w:val="23"/>
        <w:szCs w:val="23"/>
      </w:rPr>
      <w:fldChar w:fldCharType="begin"/>
    </w:r>
    <w:r>
      <w:rPr>
        <w:color w:val="0C606D"/>
        <w:sz w:val="23"/>
        <w:szCs w:val="23"/>
      </w:rPr>
      <w:instrText>PAGE</w:instrText>
    </w:r>
    <w:r>
      <w:rPr>
        <w:color w:val="0C606D"/>
        <w:sz w:val="23"/>
        <w:szCs w:val="23"/>
      </w:rPr>
      <w:fldChar w:fldCharType="separate"/>
    </w:r>
    <w:r>
      <w:rPr>
        <w:noProof/>
        <w:color w:val="0C606D"/>
        <w:sz w:val="23"/>
        <w:szCs w:val="23"/>
      </w:rPr>
      <w:t>1</w:t>
    </w:r>
    <w:r>
      <w:rPr>
        <w:color w:val="0C606D"/>
        <w:sz w:val="23"/>
        <w:szCs w:val="23"/>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21A5E" w14:textId="77777777" w:rsidR="000021F0" w:rsidRDefault="000021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5AC6FA" w14:textId="77777777" w:rsidR="00D16EEC" w:rsidRDefault="00D16EEC">
      <w:pPr>
        <w:spacing w:line="240" w:lineRule="auto"/>
      </w:pPr>
      <w:r>
        <w:separator/>
      </w:r>
    </w:p>
  </w:footnote>
  <w:footnote w:type="continuationSeparator" w:id="0">
    <w:p w14:paraId="382314B6" w14:textId="77777777" w:rsidR="00D16EEC" w:rsidRDefault="00D16EE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5706C" w14:textId="77777777" w:rsidR="000021F0" w:rsidRDefault="000021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FD461" w14:textId="77777777" w:rsidR="000021F0" w:rsidRDefault="000021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163283" w14:textId="77777777" w:rsidR="000021F0" w:rsidRDefault="000021F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70A16"/>
    <w:multiLevelType w:val="multilevel"/>
    <w:tmpl w:val="1EEE014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1A9E4CAA"/>
    <w:multiLevelType w:val="multilevel"/>
    <w:tmpl w:val="9150347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FA649C2"/>
    <w:multiLevelType w:val="multilevel"/>
    <w:tmpl w:val="B4D25686"/>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3" w15:restartNumberingAfterBreak="0">
    <w:nsid w:val="4B634C36"/>
    <w:multiLevelType w:val="multilevel"/>
    <w:tmpl w:val="CE1CAA2A"/>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669D571F"/>
    <w:multiLevelType w:val="multilevel"/>
    <w:tmpl w:val="1BF4D5F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75AB03CD"/>
    <w:multiLevelType w:val="hybridMultilevel"/>
    <w:tmpl w:val="0B7CE7D8"/>
    <w:lvl w:ilvl="0" w:tplc="B3F2E55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31152390">
    <w:abstractNumId w:val="4"/>
  </w:num>
  <w:num w:numId="2" w16cid:durableId="356396544">
    <w:abstractNumId w:val="1"/>
  </w:num>
  <w:num w:numId="3" w16cid:durableId="2063753455">
    <w:abstractNumId w:val="3"/>
  </w:num>
  <w:num w:numId="4" w16cid:durableId="721909219">
    <w:abstractNumId w:val="2"/>
  </w:num>
  <w:num w:numId="5" w16cid:durableId="1104375014">
    <w:abstractNumId w:val="0"/>
  </w:num>
  <w:num w:numId="6" w16cid:durableId="112022685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5C04"/>
    <w:rsid w:val="000021F0"/>
    <w:rsid w:val="00057055"/>
    <w:rsid w:val="001C3068"/>
    <w:rsid w:val="00277261"/>
    <w:rsid w:val="002C36AD"/>
    <w:rsid w:val="002F1B8E"/>
    <w:rsid w:val="00305BB2"/>
    <w:rsid w:val="00411E92"/>
    <w:rsid w:val="0041488C"/>
    <w:rsid w:val="00466A40"/>
    <w:rsid w:val="00472A33"/>
    <w:rsid w:val="004F4536"/>
    <w:rsid w:val="00535D35"/>
    <w:rsid w:val="0054199E"/>
    <w:rsid w:val="005C59A4"/>
    <w:rsid w:val="005C69BA"/>
    <w:rsid w:val="005C6E7C"/>
    <w:rsid w:val="00601C4C"/>
    <w:rsid w:val="006A3A36"/>
    <w:rsid w:val="00786E1B"/>
    <w:rsid w:val="007B230F"/>
    <w:rsid w:val="007C12AF"/>
    <w:rsid w:val="00842EC4"/>
    <w:rsid w:val="008D0AA2"/>
    <w:rsid w:val="008E2AE1"/>
    <w:rsid w:val="008F04B3"/>
    <w:rsid w:val="0091545C"/>
    <w:rsid w:val="009656DF"/>
    <w:rsid w:val="00A46093"/>
    <w:rsid w:val="00AD7358"/>
    <w:rsid w:val="00B108ED"/>
    <w:rsid w:val="00B47BBD"/>
    <w:rsid w:val="00C3677D"/>
    <w:rsid w:val="00D16EEC"/>
    <w:rsid w:val="00D849A7"/>
    <w:rsid w:val="00DA153B"/>
    <w:rsid w:val="00E07893"/>
    <w:rsid w:val="00E45D7F"/>
    <w:rsid w:val="00E4642D"/>
    <w:rsid w:val="00E85E7A"/>
    <w:rsid w:val="00F80956"/>
    <w:rsid w:val="00FA5C04"/>
    <w:rsid w:val="00FB50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6EAD9"/>
  <w15:docId w15:val="{43035B35-4885-4950-A757-7E1930D50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1">
    <w:name w:val="1"/>
    <w:basedOn w:val="TableNormal"/>
    <w:tblPr>
      <w:tblStyleRowBandSize w:val="1"/>
      <w:tblStyleColBandSize w:val="1"/>
      <w:tblCellMar>
        <w:top w:w="100" w:type="dxa"/>
        <w:left w:w="100" w:type="dxa"/>
        <w:bottom w:w="100" w:type="dxa"/>
        <w:right w:w="100" w:type="dxa"/>
      </w:tblCellMar>
    </w:tblPr>
  </w:style>
  <w:style w:type="character" w:styleId="Hyperlink">
    <w:name w:val="Hyperlink"/>
    <w:basedOn w:val="DefaultParagraphFont"/>
    <w:uiPriority w:val="99"/>
    <w:unhideWhenUsed/>
    <w:rsid w:val="00B108ED"/>
    <w:rPr>
      <w:color w:val="0000FF" w:themeColor="hyperlink"/>
      <w:u w:val="single"/>
    </w:rPr>
  </w:style>
  <w:style w:type="character" w:customStyle="1" w:styleId="UnresolvedMention1">
    <w:name w:val="Unresolved Mention1"/>
    <w:basedOn w:val="DefaultParagraphFont"/>
    <w:uiPriority w:val="99"/>
    <w:semiHidden/>
    <w:unhideWhenUsed/>
    <w:rsid w:val="00B108ED"/>
    <w:rPr>
      <w:color w:val="605E5C"/>
      <w:shd w:val="clear" w:color="auto" w:fill="E1DFDD"/>
    </w:rPr>
  </w:style>
  <w:style w:type="paragraph" w:styleId="Header">
    <w:name w:val="header"/>
    <w:basedOn w:val="Normal"/>
    <w:link w:val="HeaderChar"/>
    <w:uiPriority w:val="99"/>
    <w:unhideWhenUsed/>
    <w:rsid w:val="00B108ED"/>
    <w:pPr>
      <w:tabs>
        <w:tab w:val="center" w:pos="4680"/>
        <w:tab w:val="right" w:pos="9360"/>
      </w:tabs>
      <w:spacing w:line="240" w:lineRule="auto"/>
    </w:pPr>
  </w:style>
  <w:style w:type="character" w:customStyle="1" w:styleId="HeaderChar">
    <w:name w:val="Header Char"/>
    <w:basedOn w:val="DefaultParagraphFont"/>
    <w:link w:val="Header"/>
    <w:uiPriority w:val="99"/>
    <w:rsid w:val="00B108ED"/>
  </w:style>
  <w:style w:type="paragraph" w:styleId="Footer">
    <w:name w:val="footer"/>
    <w:basedOn w:val="Normal"/>
    <w:link w:val="FooterChar"/>
    <w:uiPriority w:val="99"/>
    <w:unhideWhenUsed/>
    <w:rsid w:val="00B108ED"/>
    <w:pPr>
      <w:tabs>
        <w:tab w:val="center" w:pos="4680"/>
        <w:tab w:val="right" w:pos="9360"/>
      </w:tabs>
      <w:spacing w:line="240" w:lineRule="auto"/>
    </w:pPr>
  </w:style>
  <w:style w:type="character" w:customStyle="1" w:styleId="FooterChar">
    <w:name w:val="Footer Char"/>
    <w:basedOn w:val="DefaultParagraphFont"/>
    <w:link w:val="Footer"/>
    <w:uiPriority w:val="99"/>
    <w:rsid w:val="00B108ED"/>
  </w:style>
  <w:style w:type="paragraph" w:styleId="ListParagraph">
    <w:name w:val="List Paragraph"/>
    <w:basedOn w:val="Normal"/>
    <w:uiPriority w:val="34"/>
    <w:qFormat/>
    <w:rsid w:val="00C3677D"/>
    <w:pPr>
      <w:ind w:left="720"/>
      <w:contextualSpacing/>
    </w:pPr>
  </w:style>
  <w:style w:type="paragraph" w:styleId="NormalWeb">
    <w:name w:val="Normal (Web)"/>
    <w:basedOn w:val="Normal"/>
    <w:uiPriority w:val="99"/>
    <w:semiHidden/>
    <w:unhideWhenUsed/>
    <w:rsid w:val="00B47BBD"/>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4148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462922">
      <w:bodyDiv w:val="1"/>
      <w:marLeft w:val="0"/>
      <w:marRight w:val="0"/>
      <w:marTop w:val="0"/>
      <w:marBottom w:val="0"/>
      <w:divBdr>
        <w:top w:val="none" w:sz="0" w:space="0" w:color="auto"/>
        <w:left w:val="none" w:sz="0" w:space="0" w:color="auto"/>
        <w:bottom w:val="none" w:sz="0" w:space="0" w:color="auto"/>
        <w:right w:val="none" w:sz="0" w:space="0" w:color="auto"/>
      </w:divBdr>
    </w:div>
    <w:div w:id="1174371976">
      <w:bodyDiv w:val="1"/>
      <w:marLeft w:val="0"/>
      <w:marRight w:val="0"/>
      <w:marTop w:val="0"/>
      <w:marBottom w:val="0"/>
      <w:divBdr>
        <w:top w:val="none" w:sz="0" w:space="0" w:color="auto"/>
        <w:left w:val="none" w:sz="0" w:space="0" w:color="auto"/>
        <w:bottom w:val="none" w:sz="0" w:space="0" w:color="auto"/>
        <w:right w:val="none" w:sz="0" w:space="0" w:color="auto"/>
      </w:divBdr>
    </w:div>
    <w:div w:id="2133094209">
      <w:bodyDiv w:val="1"/>
      <w:marLeft w:val="0"/>
      <w:marRight w:val="0"/>
      <w:marTop w:val="0"/>
      <w:marBottom w:val="0"/>
      <w:divBdr>
        <w:top w:val="none" w:sz="0" w:space="0" w:color="auto"/>
        <w:left w:val="none" w:sz="0" w:space="0" w:color="auto"/>
        <w:bottom w:val="none" w:sz="0" w:space="0" w:color="auto"/>
        <w:right w:val="none" w:sz="0" w:space="0" w:color="auto"/>
      </w:divBdr>
      <w:divsChild>
        <w:div w:id="157962347">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kindnessmatters365.org/2020/07/30/tool-hands-heart-and-belly-breath-rapperport/?tx_category=type-tool&amp;_page=7" TargetMode="External"/><Relationship Id="rId13" Type="http://schemas.openxmlformats.org/officeDocument/2006/relationships/image" Target="media/image3.png"/><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s://kindnessmatters365.org/ambassador-library/" TargetMode="External"/><Relationship Id="rId12" Type="http://schemas.openxmlformats.org/officeDocument/2006/relationships/hyperlink" Target="https://kindnessmatters365.org/2022/11/26/pixar-feelings-check-in/?tx_category=type-tool" TargetMode="External"/><Relationship Id="rId17" Type="http://schemas.openxmlformats.org/officeDocument/2006/relationships/hyperlink" Target="https://kindnessmatters365.org/2022/11/26/wheel-of-action/"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4.png"/><Relationship Id="rId23" Type="http://schemas.openxmlformats.org/officeDocument/2006/relationships/footer" Target="footer3.xml"/><Relationship Id="rId10" Type="http://schemas.openxmlformats.org/officeDocument/2006/relationships/image" Target="media/image1.png"/><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s://kindnessmatters365.org/2020/07/16/self-navigation-powtoon-grades-4-8/?tx_category=age4-5,self-navigation,format-video" TargetMode="External"/><Relationship Id="rId14" Type="http://schemas.openxmlformats.org/officeDocument/2006/relationships/hyperlink" Target="https://kindnessmatters365.org/2020/07/30/tool-hands-heart-and-belly-breath-rapperport/?tx_category=type-tool&amp;_page=7" TargetMode="External"/><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912</Words>
  <Characters>5201</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jamie mavrides</dc:creator>
  <cp:keywords/>
  <dc:description/>
  <cp:lastModifiedBy>jamie mavrides</cp:lastModifiedBy>
  <cp:revision>2</cp:revision>
  <dcterms:created xsi:type="dcterms:W3CDTF">2023-09-21T00:30:00Z</dcterms:created>
  <dcterms:modified xsi:type="dcterms:W3CDTF">2023-09-21T00:30:00Z</dcterms:modified>
</cp:coreProperties>
</file>